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AAF06BE" wp14:paraId="2320F671" wp14:textId="348E2D13">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36"/>
          <w:szCs w:val="36"/>
          <w:lang w:val="en-GB"/>
        </w:rPr>
      </w:pPr>
      <w:r w:rsidR="7296000E">
        <w:drawing>
          <wp:anchor xmlns:wp14="http://schemas.microsoft.com/office/word/2010/wordprocessingDrawing" distT="0" distB="0" distL="114300" distR="114300" simplePos="0" relativeHeight="251658240" behindDoc="0" locked="0" layoutInCell="1" allowOverlap="1" wp14:editId="0E161E30" wp14:anchorId="014F31E8">
            <wp:simplePos x="0" y="0"/>
            <wp:positionH relativeFrom="column">
              <wp:posOffset>4352925</wp:posOffset>
            </wp:positionH>
            <wp:positionV relativeFrom="paragraph">
              <wp:posOffset>-676275</wp:posOffset>
            </wp:positionV>
            <wp:extent cx="1943100" cy="723900"/>
            <wp:effectExtent l="0" t="0" r="0" b="0"/>
            <wp:wrapNone/>
            <wp:docPr id="1214425636" name="drawing" title="Macintosh HD:Users:AhsanAshraf:Downloads:logo.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14425636" name="Picture 1214425636"/>
                    <pic:cNvPicPr/>
                  </pic:nvPicPr>
                  <pic:blipFill>
                    <a:blip xmlns:r="http://schemas.openxmlformats.org/officeDocument/2006/relationships" r:embed="rId477717813">
                      <a:extLst>
                        <a:ext uri="{28A0092B-C50C-407E-A947-70E740481C1C}">
                          <a14:useLocalDpi xmlns:a14="http://schemas.microsoft.com/office/drawing/2010/main"/>
                        </a:ext>
                      </a:extLst>
                    </a:blip>
                    <a:stretch>
                      <a:fillRect/>
                    </a:stretch>
                  </pic:blipFill>
                  <pic:spPr>
                    <a:xfrm>
                      <a:off x="0" y="0"/>
                      <a:ext cx="1943100" cy="723900"/>
                    </a:xfrm>
                    <a:prstGeom prst="rect">
                      <a:avLst/>
                    </a:prstGeom>
                  </pic:spPr>
                </pic:pic>
              </a:graphicData>
            </a:graphic>
            <wp14:sizeRelH relativeFrom="page">
              <wp14:pctWidth>0</wp14:pctWidth>
            </wp14:sizeRelH>
            <wp14:sizeRelV relativeFrom="page">
              <wp14:pctHeight>0</wp14:pctHeight>
            </wp14:sizeRelV>
          </wp:anchor>
        </w:drawing>
      </w:r>
      <w:r w:rsidRPr="5AAF06BE" w:rsidR="7296000E">
        <w:rPr>
          <w:rFonts w:ascii="Calibri" w:hAnsi="Calibri" w:eastAsia="Calibri" w:cs="Calibri"/>
          <w:b w:val="1"/>
          <w:bCs w:val="1"/>
          <w:i w:val="0"/>
          <w:iCs w:val="0"/>
          <w:caps w:val="0"/>
          <w:smallCaps w:val="0"/>
          <w:noProof w:val="0"/>
          <w:color w:val="000000" w:themeColor="text1" w:themeTint="FF" w:themeShade="FF"/>
          <w:sz w:val="36"/>
          <w:szCs w:val="36"/>
          <w:lang w:val="en-GB"/>
        </w:rPr>
        <w:t>16–19 Bursary fund statement</w:t>
      </w:r>
    </w:p>
    <w:p xmlns:wp14="http://schemas.microsoft.com/office/word/2010/wordml" w:rsidP="5AAF06BE" wp14:paraId="31B0B05E" wp14:textId="72EAF2D3">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36"/>
          <w:szCs w:val="36"/>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36"/>
          <w:szCs w:val="36"/>
          <w:lang w:val="en-GB"/>
        </w:rPr>
        <w:t>202</w:t>
      </w:r>
      <w:r w:rsidRPr="5AAF06BE" w:rsidR="1E38ACAD">
        <w:rPr>
          <w:rFonts w:ascii="Calibri" w:hAnsi="Calibri" w:eastAsia="Calibri" w:cs="Calibri"/>
          <w:b w:val="1"/>
          <w:bCs w:val="1"/>
          <w:i w:val="0"/>
          <w:iCs w:val="0"/>
          <w:caps w:val="0"/>
          <w:smallCaps w:val="0"/>
          <w:noProof w:val="0"/>
          <w:color w:val="000000" w:themeColor="text1" w:themeTint="FF" w:themeShade="FF"/>
          <w:sz w:val="36"/>
          <w:szCs w:val="36"/>
          <w:lang w:val="en-GB"/>
        </w:rPr>
        <w:t>6</w:t>
      </w:r>
      <w:r w:rsidRPr="5AAF06BE" w:rsidR="7296000E">
        <w:rPr>
          <w:rFonts w:ascii="Calibri" w:hAnsi="Calibri" w:eastAsia="Calibri" w:cs="Calibri"/>
          <w:b w:val="1"/>
          <w:bCs w:val="1"/>
          <w:i w:val="0"/>
          <w:iCs w:val="0"/>
          <w:caps w:val="0"/>
          <w:smallCaps w:val="0"/>
          <w:noProof w:val="0"/>
          <w:color w:val="000000" w:themeColor="text1" w:themeTint="FF" w:themeShade="FF"/>
          <w:sz w:val="36"/>
          <w:szCs w:val="36"/>
          <w:lang w:val="en-GB"/>
        </w:rPr>
        <w:t>-202</w:t>
      </w:r>
      <w:r w:rsidRPr="5AAF06BE" w:rsidR="09AF94B4">
        <w:rPr>
          <w:rFonts w:ascii="Calibri" w:hAnsi="Calibri" w:eastAsia="Calibri" w:cs="Calibri"/>
          <w:b w:val="1"/>
          <w:bCs w:val="1"/>
          <w:i w:val="0"/>
          <w:iCs w:val="0"/>
          <w:caps w:val="0"/>
          <w:smallCaps w:val="0"/>
          <w:noProof w:val="0"/>
          <w:color w:val="000000" w:themeColor="text1" w:themeTint="FF" w:themeShade="FF"/>
          <w:sz w:val="36"/>
          <w:szCs w:val="36"/>
          <w:lang w:val="en-GB"/>
        </w:rPr>
        <w:t>7</w:t>
      </w:r>
      <w:r w:rsidRPr="5AAF06BE" w:rsidR="7296000E">
        <w:rPr>
          <w:rFonts w:ascii="Calibri" w:hAnsi="Calibri" w:eastAsia="Calibri" w:cs="Calibri"/>
          <w:b w:val="1"/>
          <w:bCs w:val="1"/>
          <w:i w:val="0"/>
          <w:iCs w:val="0"/>
          <w:caps w:val="0"/>
          <w:smallCaps w:val="0"/>
          <w:noProof w:val="0"/>
          <w:color w:val="000000" w:themeColor="text1" w:themeTint="FF" w:themeShade="FF"/>
          <w:sz w:val="36"/>
          <w:szCs w:val="36"/>
          <w:lang w:val="en-GB"/>
        </w:rPr>
        <w:t xml:space="preserve"> Academic Year</w:t>
      </w:r>
    </w:p>
    <w:p xmlns:wp14="http://schemas.microsoft.com/office/word/2010/wordml" w:rsidP="5AAF06BE" wp14:paraId="217AFA88" wp14:textId="7D358E94">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36"/>
          <w:szCs w:val="36"/>
          <w:lang w:val="en-GB"/>
        </w:rPr>
      </w:pPr>
    </w:p>
    <w:p xmlns:wp14="http://schemas.microsoft.com/office/word/2010/wordml" w:rsidP="5AAF06BE" wp14:paraId="7B5FF97A" wp14:textId="4288F279">
      <w:p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615808F8" wp14:textId="177B22A4">
      <w:p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The 16–19 Bursary Fund is a government-provided, means-tested fund available to support students who have difficulty in meeting costs relating to their studies.</w:t>
      </w:r>
    </w:p>
    <w:p xmlns:wp14="http://schemas.microsoft.com/office/word/2010/wordml" w:rsidP="5AAF06BE" wp14:paraId="79FFD37E" wp14:textId="3FB66661">
      <w:pPr>
        <w:shd w:val="clear" w:color="auto" w:fill="FFFFFF" w:themeFill="background1"/>
        <w:spacing w:after="0" w:line="240" w:lineRule="auto"/>
        <w:rPr>
          <w:rFonts w:ascii="Calibri" w:hAnsi="Calibri" w:eastAsia="Calibri" w:cs="Calibri"/>
          <w:b w:val="0"/>
          <w:bCs w:val="0"/>
          <w:i w:val="0"/>
          <w:iCs w:val="0"/>
          <w:caps w:val="0"/>
          <w:smallCaps w:val="0"/>
          <w:noProof w:val="0"/>
          <w:color w:val="0B0C0C"/>
          <w:sz w:val="22"/>
          <w:szCs w:val="22"/>
          <w:lang w:val="en-GB"/>
        </w:rPr>
      </w:pPr>
    </w:p>
    <w:p xmlns:wp14="http://schemas.microsoft.com/office/word/2010/wordml" w:rsidP="5AAF06BE" wp14:paraId="37743A5E" wp14:textId="15340687">
      <w:pPr>
        <w:shd w:val="clear" w:color="auto" w:fill="FFFFFF" w:themeFill="background1"/>
        <w:spacing w:after="0" w:line="240" w:lineRule="auto"/>
        <w:rPr>
          <w:rFonts w:ascii="Calibri" w:hAnsi="Calibri" w:eastAsia="Calibri" w:cs="Calibri"/>
          <w:b w:val="0"/>
          <w:bCs w:val="0"/>
          <w:i w:val="0"/>
          <w:iCs w:val="0"/>
          <w:caps w:val="0"/>
          <w:smallCaps w:val="0"/>
          <w:noProof w:val="0"/>
          <w:color w:val="0B0C0C"/>
          <w:sz w:val="22"/>
          <w:szCs w:val="22"/>
          <w:lang w:val="en-GB"/>
        </w:rPr>
      </w:pPr>
      <w:r w:rsidRPr="5AAF06BE" w:rsidR="7296000E">
        <w:rPr>
          <w:rFonts w:ascii="Calibri" w:hAnsi="Calibri" w:eastAsia="Calibri" w:cs="Calibri"/>
          <w:b w:val="0"/>
          <w:bCs w:val="0"/>
          <w:i w:val="0"/>
          <w:iCs w:val="0"/>
          <w:caps w:val="0"/>
          <w:smallCaps w:val="0"/>
          <w:noProof w:val="0"/>
          <w:color w:val="0B0C0C"/>
          <w:sz w:val="22"/>
          <w:szCs w:val="22"/>
          <w:lang w:val="en-GB"/>
        </w:rPr>
        <w:t xml:space="preserve">The bursary fund can be used to help with costs relating to transport, books, uniform, equipment and other essential course-related costs. Including field trips that are essential to the study programme (e.g. Geography Field trip).  </w:t>
      </w:r>
    </w:p>
    <w:p xmlns:wp14="http://schemas.microsoft.com/office/word/2010/wordml" w:rsidP="5AAF06BE" wp14:paraId="5581EAE0" wp14:textId="07BD430F">
      <w:pPr>
        <w:shd w:val="clear" w:color="auto" w:fill="FFFFFF" w:themeFill="background1"/>
        <w:spacing w:after="0" w:line="240" w:lineRule="auto"/>
        <w:rPr>
          <w:rFonts w:ascii="Calibri" w:hAnsi="Calibri" w:eastAsia="Calibri" w:cs="Calibri"/>
          <w:b w:val="0"/>
          <w:bCs w:val="0"/>
          <w:i w:val="0"/>
          <w:iCs w:val="0"/>
          <w:caps w:val="0"/>
          <w:smallCaps w:val="0"/>
          <w:noProof w:val="0"/>
          <w:color w:val="0B0C0C"/>
          <w:sz w:val="22"/>
          <w:szCs w:val="22"/>
          <w:lang w:val="en-GB"/>
        </w:rPr>
      </w:pPr>
    </w:p>
    <w:p xmlns:wp14="http://schemas.microsoft.com/office/word/2010/wordml" w:rsidP="5AAF06BE" wp14:paraId="319B6588" wp14:textId="57B58EE8">
      <w:pPr>
        <w:shd w:val="clear" w:color="auto" w:fill="FFFFFF" w:themeFill="background1"/>
        <w:spacing w:after="0" w:line="240" w:lineRule="auto"/>
        <w:rPr>
          <w:rFonts w:ascii="Calibri" w:hAnsi="Calibri" w:eastAsia="Calibri" w:cs="Calibri"/>
          <w:b w:val="0"/>
          <w:bCs w:val="0"/>
          <w:i w:val="0"/>
          <w:iCs w:val="0"/>
          <w:caps w:val="0"/>
          <w:smallCaps w:val="0"/>
          <w:noProof w:val="0"/>
          <w:color w:val="0B0C0C"/>
          <w:sz w:val="22"/>
          <w:szCs w:val="22"/>
          <w:lang w:val="en-GB"/>
        </w:rPr>
      </w:pPr>
      <w:r w:rsidRPr="5AAF06BE" w:rsidR="7296000E">
        <w:rPr>
          <w:rFonts w:ascii="Calibri" w:hAnsi="Calibri" w:eastAsia="Calibri" w:cs="Calibri"/>
          <w:b w:val="0"/>
          <w:bCs w:val="0"/>
          <w:i w:val="0"/>
          <w:iCs w:val="0"/>
          <w:caps w:val="0"/>
          <w:smallCaps w:val="0"/>
          <w:noProof w:val="0"/>
          <w:color w:val="0B0C0C"/>
          <w:sz w:val="22"/>
          <w:szCs w:val="22"/>
          <w:lang w:val="en-GB"/>
        </w:rPr>
        <w:t>The bursary can also contribute to the costs of attending industry placements, university or Apprenticeship applications, interviews and attendance at open days and “next steps” events.</w:t>
      </w:r>
    </w:p>
    <w:p xmlns:wp14="http://schemas.microsoft.com/office/word/2010/wordml" w:rsidP="5AAF06BE" wp14:paraId="54EC56B9" wp14:textId="6E086077">
      <w:p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3B06B3C6" wp14:textId="3BE4A610">
      <w:pPr>
        <w:shd w:val="clear" w:color="auto" w:fill="FFFFFF" w:themeFill="background1"/>
        <w:spacing w:after="0" w:line="240" w:lineRule="auto"/>
        <w:rPr>
          <w:rFonts w:ascii="Calibri" w:hAnsi="Calibri" w:eastAsia="Calibri" w:cs="Calibri"/>
          <w:b w:val="0"/>
          <w:bCs w:val="0"/>
          <w:i w:val="0"/>
          <w:iCs w:val="0"/>
          <w:caps w:val="0"/>
          <w:smallCaps w:val="0"/>
          <w:noProof w:val="0"/>
          <w:color w:val="0B0C0C"/>
          <w:sz w:val="22"/>
          <w:szCs w:val="22"/>
          <w:lang w:val="en-GB"/>
        </w:rPr>
      </w:pPr>
      <w:r w:rsidRPr="5AAF06BE" w:rsidR="7296000E">
        <w:rPr>
          <w:rFonts w:ascii="Calibri" w:hAnsi="Calibri" w:eastAsia="Calibri" w:cs="Calibri"/>
          <w:b w:val="0"/>
          <w:bCs w:val="0"/>
          <w:i w:val="0"/>
          <w:iCs w:val="0"/>
          <w:caps w:val="0"/>
          <w:smallCaps w:val="0"/>
          <w:noProof w:val="0"/>
          <w:color w:val="0B0C0C"/>
          <w:sz w:val="22"/>
          <w:szCs w:val="22"/>
          <w:lang w:val="en-GB"/>
        </w:rPr>
        <w:t xml:space="preserve">There are 2 types of 16 to 19 bursaries which are explained below, </w:t>
      </w:r>
      <w:r w:rsidRPr="5AAF06BE" w:rsidR="7296000E">
        <w:rPr>
          <w:rFonts w:ascii="Calibri" w:hAnsi="Calibri" w:eastAsia="Calibri" w:cs="Calibri"/>
          <w:b w:val="0"/>
          <w:bCs w:val="0"/>
          <w:i w:val="1"/>
          <w:iCs w:val="1"/>
          <w:caps w:val="0"/>
          <w:smallCaps w:val="0"/>
          <w:noProof w:val="0"/>
          <w:color w:val="0B0C0C"/>
          <w:sz w:val="22"/>
          <w:szCs w:val="22"/>
          <w:lang w:val="en-GB"/>
        </w:rPr>
        <w:t>if you are unsure which you are able to apply for please speak to Miss Spence our Assistant Year Leader of 6</w:t>
      </w:r>
      <w:r w:rsidRPr="5AAF06BE" w:rsidR="7296000E">
        <w:rPr>
          <w:rFonts w:ascii="Calibri" w:hAnsi="Calibri" w:eastAsia="Calibri" w:cs="Calibri"/>
          <w:b w:val="0"/>
          <w:bCs w:val="0"/>
          <w:i w:val="1"/>
          <w:iCs w:val="1"/>
          <w:caps w:val="0"/>
          <w:smallCaps w:val="0"/>
          <w:noProof w:val="0"/>
          <w:color w:val="0B0C0C"/>
          <w:sz w:val="22"/>
          <w:szCs w:val="22"/>
          <w:vertAlign w:val="superscript"/>
          <w:lang w:val="en-GB"/>
        </w:rPr>
        <w:t>th</w:t>
      </w:r>
      <w:r w:rsidRPr="5AAF06BE" w:rsidR="7296000E">
        <w:rPr>
          <w:rFonts w:ascii="Calibri" w:hAnsi="Calibri" w:eastAsia="Calibri" w:cs="Calibri"/>
          <w:b w:val="0"/>
          <w:bCs w:val="0"/>
          <w:i w:val="1"/>
          <w:iCs w:val="1"/>
          <w:caps w:val="0"/>
          <w:smallCaps w:val="0"/>
          <w:noProof w:val="0"/>
          <w:color w:val="0B0C0C"/>
          <w:sz w:val="22"/>
          <w:szCs w:val="22"/>
          <w:lang w:val="en-GB"/>
        </w:rPr>
        <w:t xml:space="preserve"> Form, or Mr Norton our Year Leader of 6</w:t>
      </w:r>
      <w:r w:rsidRPr="5AAF06BE" w:rsidR="7296000E">
        <w:rPr>
          <w:rFonts w:ascii="Calibri" w:hAnsi="Calibri" w:eastAsia="Calibri" w:cs="Calibri"/>
          <w:b w:val="0"/>
          <w:bCs w:val="0"/>
          <w:i w:val="1"/>
          <w:iCs w:val="1"/>
          <w:caps w:val="0"/>
          <w:smallCaps w:val="0"/>
          <w:noProof w:val="0"/>
          <w:color w:val="0B0C0C"/>
          <w:sz w:val="22"/>
          <w:szCs w:val="22"/>
          <w:vertAlign w:val="superscript"/>
          <w:lang w:val="en-GB"/>
        </w:rPr>
        <w:t>th</w:t>
      </w:r>
      <w:r w:rsidRPr="5AAF06BE" w:rsidR="7296000E">
        <w:rPr>
          <w:rFonts w:ascii="Calibri" w:hAnsi="Calibri" w:eastAsia="Calibri" w:cs="Calibri"/>
          <w:b w:val="0"/>
          <w:bCs w:val="0"/>
          <w:i w:val="1"/>
          <w:iCs w:val="1"/>
          <w:caps w:val="0"/>
          <w:smallCaps w:val="0"/>
          <w:noProof w:val="0"/>
          <w:color w:val="0B0C0C"/>
          <w:sz w:val="22"/>
          <w:szCs w:val="22"/>
          <w:lang w:val="en-GB"/>
        </w:rPr>
        <w:t xml:space="preserve"> Form:</w:t>
      </w:r>
    </w:p>
    <w:p xmlns:wp14="http://schemas.microsoft.com/office/word/2010/wordml" w:rsidP="5AAF06BE" wp14:paraId="7B78D98E" wp14:textId="7CE80060">
      <w:pPr>
        <w:shd w:val="clear" w:color="auto" w:fill="FFFFFF" w:themeFill="background1"/>
        <w:spacing w:after="0" w:line="240" w:lineRule="auto"/>
        <w:rPr>
          <w:rFonts w:ascii="Calibri" w:hAnsi="Calibri" w:eastAsia="Calibri" w:cs="Calibri"/>
          <w:b w:val="0"/>
          <w:bCs w:val="0"/>
          <w:i w:val="0"/>
          <w:iCs w:val="0"/>
          <w:caps w:val="0"/>
          <w:smallCaps w:val="0"/>
          <w:noProof w:val="0"/>
          <w:color w:val="0B0C0C"/>
          <w:sz w:val="22"/>
          <w:szCs w:val="22"/>
          <w:lang w:val="en-GB"/>
        </w:rPr>
      </w:pPr>
    </w:p>
    <w:p xmlns:wp14="http://schemas.microsoft.com/office/word/2010/wordml" w:rsidP="5AAF06BE" wp14:paraId="605742B6" wp14:textId="1779FF9A">
      <w:pPr>
        <w:pStyle w:val="ListParagraph"/>
        <w:numPr>
          <w:ilvl w:val="3"/>
          <w:numId w:val="1"/>
        </w:numPr>
        <w:spacing w:after="0" w:line="240" w:lineRule="auto"/>
        <w:ind w:left="0" w:firstLine="0"/>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VULNERABLE GROUP BURSARY</w:t>
      </w:r>
    </w:p>
    <w:p xmlns:wp14="http://schemas.microsoft.com/office/word/2010/wordml" w:rsidP="5AAF06BE" wp14:paraId="6A128886" wp14:textId="2D6513E0">
      <w:pPr>
        <w:spacing w:after="0" w:line="240" w:lineRule="auto"/>
        <w:ind w:left="0" w:firstLine="0"/>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69819D1E" wp14:textId="2BD68853">
      <w:pPr>
        <w:pStyle w:val="ListParagraph"/>
        <w:numPr>
          <w:ilvl w:val="0"/>
          <w:numId w:val="2"/>
        </w:numPr>
        <w:spacing w:after="0" w:line="240"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To qualify, you must be under 19 years of age on 31st August in the academic year in which you start your programme of study. </w:t>
      </w:r>
    </w:p>
    <w:p xmlns:wp14="http://schemas.microsoft.com/office/word/2010/wordml" w:rsidP="5AAF06BE" wp14:paraId="3E7ABCAE" wp14:textId="0B5D2004">
      <w:pPr>
        <w:pStyle w:val="ListParagraph"/>
        <w:numPr>
          <w:ilvl w:val="0"/>
          <w:numId w:val="2"/>
        </w:numPr>
        <w:spacing w:after="0" w:line="240"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You will be expected to provide evidence of personal and/or financial hardship. </w:t>
      </w:r>
    </w:p>
    <w:p xmlns:wp14="http://schemas.microsoft.com/office/word/2010/wordml" w:rsidP="5AAF06BE" wp14:paraId="0CCC0204" wp14:textId="5F9A849A">
      <w:pPr>
        <w:pStyle w:val="ListParagraph"/>
        <w:numPr>
          <w:ilvl w:val="0"/>
          <w:numId w:val="2"/>
        </w:numPr>
        <w:spacing w:after="0" w:line="240"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Each case will be assessed individually, however, usually this would be based on a household income of £37,000 or less, plus any benefits you are in receipt of.</w:t>
      </w:r>
    </w:p>
    <w:p xmlns:wp14="http://schemas.microsoft.com/office/word/2010/wordml" w:rsidP="5AAF06BE" wp14:paraId="0991784F" wp14:textId="7E68A0D3">
      <w:pPr>
        <w:pStyle w:val="ListParagraph"/>
        <w:numPr>
          <w:ilvl w:val="0"/>
          <w:numId w:val="3"/>
        </w:numPr>
        <w:shd w:val="clear" w:color="auto" w:fill="FFFFFF" w:themeFill="background1"/>
        <w:spacing w:after="0" w:line="240" w:lineRule="auto"/>
        <w:ind w:left="360"/>
        <w:rPr>
          <w:rFonts w:ascii="Calibri" w:hAnsi="Calibri" w:eastAsia="Calibri" w:cs="Calibri"/>
          <w:b w:val="0"/>
          <w:bCs w:val="0"/>
          <w:i w:val="0"/>
          <w:iCs w:val="0"/>
          <w:caps w:val="0"/>
          <w:smallCaps w:val="0"/>
          <w:noProof w:val="0"/>
          <w:color w:val="333333"/>
          <w:sz w:val="22"/>
          <w:szCs w:val="22"/>
          <w:lang w:val="en-GB"/>
        </w:rPr>
      </w:pPr>
      <w:r w:rsidRPr="5AAF06BE" w:rsidR="7296000E">
        <w:rPr>
          <w:rFonts w:ascii="Calibri" w:hAnsi="Calibri" w:eastAsia="Calibri" w:cs="Calibri"/>
          <w:b w:val="0"/>
          <w:bCs w:val="0"/>
          <w:i w:val="0"/>
          <w:iCs w:val="0"/>
          <w:caps w:val="0"/>
          <w:smallCaps w:val="0"/>
          <w:noProof w:val="0"/>
          <w:color w:val="333333"/>
          <w:sz w:val="22"/>
          <w:szCs w:val="22"/>
          <w:lang w:val="en-GB"/>
        </w:rPr>
        <w:t>you’re in or you recently left local authority care</w:t>
      </w:r>
    </w:p>
    <w:p xmlns:wp14="http://schemas.microsoft.com/office/word/2010/wordml" w:rsidP="5AAF06BE" wp14:paraId="46651DF4" wp14:textId="73DA678C">
      <w:pPr>
        <w:pStyle w:val="ListParagraph"/>
        <w:numPr>
          <w:ilvl w:val="0"/>
          <w:numId w:val="3"/>
        </w:numPr>
        <w:shd w:val="clear" w:color="auto" w:fill="FFFFFF" w:themeFill="background1"/>
        <w:spacing w:after="0" w:line="240" w:lineRule="auto"/>
        <w:ind w:left="360"/>
        <w:rPr>
          <w:rFonts w:ascii="Calibri" w:hAnsi="Calibri" w:eastAsia="Calibri" w:cs="Calibri"/>
          <w:b w:val="0"/>
          <w:bCs w:val="0"/>
          <w:i w:val="0"/>
          <w:iCs w:val="0"/>
          <w:caps w:val="0"/>
          <w:smallCaps w:val="0"/>
          <w:noProof w:val="0"/>
          <w:color w:val="333333"/>
          <w:sz w:val="22"/>
          <w:szCs w:val="22"/>
          <w:lang w:val="en-GB"/>
        </w:rPr>
      </w:pPr>
      <w:r w:rsidRPr="5AAF06BE" w:rsidR="7296000E">
        <w:rPr>
          <w:rFonts w:ascii="Calibri" w:hAnsi="Calibri" w:eastAsia="Calibri" w:cs="Calibri"/>
          <w:b w:val="0"/>
          <w:bCs w:val="0"/>
          <w:i w:val="0"/>
          <w:iCs w:val="0"/>
          <w:caps w:val="0"/>
          <w:smallCaps w:val="0"/>
          <w:noProof w:val="0"/>
          <w:color w:val="333333"/>
          <w:sz w:val="22"/>
          <w:szCs w:val="22"/>
          <w:lang w:val="en-GB"/>
        </w:rPr>
        <w:t>you get Income Support or Universal Credit because you’re financially supporting yourself</w:t>
      </w:r>
    </w:p>
    <w:p xmlns:wp14="http://schemas.microsoft.com/office/word/2010/wordml" w:rsidP="5AAF06BE" wp14:paraId="340C7183" wp14:textId="773722DE">
      <w:pPr>
        <w:pStyle w:val="ListParagraph"/>
        <w:numPr>
          <w:ilvl w:val="0"/>
          <w:numId w:val="3"/>
        </w:numPr>
        <w:shd w:val="clear" w:color="auto" w:fill="FFFFFF" w:themeFill="background1"/>
        <w:spacing w:after="0" w:line="240" w:lineRule="auto"/>
        <w:ind w:left="360"/>
        <w:rPr>
          <w:rFonts w:ascii="Calibri" w:hAnsi="Calibri" w:eastAsia="Calibri" w:cs="Calibri"/>
          <w:b w:val="0"/>
          <w:bCs w:val="0"/>
          <w:i w:val="0"/>
          <w:iCs w:val="0"/>
          <w:caps w:val="0"/>
          <w:smallCaps w:val="0"/>
          <w:noProof w:val="0"/>
          <w:color w:val="333333"/>
          <w:sz w:val="22"/>
          <w:szCs w:val="22"/>
          <w:lang w:val="en-GB"/>
        </w:rPr>
      </w:pPr>
      <w:r w:rsidRPr="5AAF06BE" w:rsidR="7296000E">
        <w:rPr>
          <w:rFonts w:ascii="Calibri" w:hAnsi="Calibri" w:eastAsia="Calibri" w:cs="Calibri"/>
          <w:b w:val="0"/>
          <w:bCs w:val="0"/>
          <w:i w:val="0"/>
          <w:iCs w:val="0"/>
          <w:caps w:val="0"/>
          <w:smallCaps w:val="0"/>
          <w:noProof w:val="0"/>
          <w:color w:val="333333"/>
          <w:sz w:val="22"/>
          <w:szCs w:val="22"/>
          <w:lang w:val="en-GB"/>
        </w:rPr>
        <w:t>you get Disability Living Allowance (DLA) in your name and either Employment and Support Allowance (ESA) or Universal Credit (UC)</w:t>
      </w:r>
    </w:p>
    <w:p xmlns:wp14="http://schemas.microsoft.com/office/word/2010/wordml" w:rsidP="5AAF06BE" wp14:paraId="036AA042" wp14:textId="724B6A1D">
      <w:pPr>
        <w:pStyle w:val="ListParagraph"/>
        <w:numPr>
          <w:ilvl w:val="0"/>
          <w:numId w:val="3"/>
        </w:numPr>
        <w:shd w:val="clear" w:color="auto" w:fill="FFFFFF" w:themeFill="background1"/>
        <w:spacing w:after="0" w:line="240" w:lineRule="auto"/>
        <w:ind w:left="360"/>
        <w:rPr>
          <w:rFonts w:ascii="Calibri" w:hAnsi="Calibri" w:eastAsia="Calibri" w:cs="Calibri"/>
          <w:b w:val="0"/>
          <w:bCs w:val="0"/>
          <w:i w:val="0"/>
          <w:iCs w:val="0"/>
          <w:caps w:val="0"/>
          <w:smallCaps w:val="0"/>
          <w:noProof w:val="0"/>
          <w:color w:val="333333"/>
          <w:sz w:val="22"/>
          <w:szCs w:val="22"/>
          <w:lang w:val="en-GB"/>
        </w:rPr>
      </w:pPr>
      <w:r w:rsidRPr="5AAF06BE" w:rsidR="7296000E">
        <w:rPr>
          <w:rFonts w:ascii="Calibri" w:hAnsi="Calibri" w:eastAsia="Calibri" w:cs="Calibri"/>
          <w:b w:val="0"/>
          <w:bCs w:val="0"/>
          <w:i w:val="0"/>
          <w:iCs w:val="0"/>
          <w:caps w:val="0"/>
          <w:smallCaps w:val="0"/>
          <w:noProof w:val="0"/>
          <w:color w:val="333333"/>
          <w:sz w:val="22"/>
          <w:szCs w:val="22"/>
          <w:lang w:val="en-GB"/>
        </w:rPr>
        <w:t>you get Personal Independence Payment (PIP) in your name and either ESA or Universal Credit</w:t>
      </w:r>
    </w:p>
    <w:p xmlns:wp14="http://schemas.microsoft.com/office/word/2010/wordml" w:rsidP="5AAF06BE" wp14:paraId="1AEF19EE" wp14:textId="6A706A51">
      <w:pPr>
        <w:shd w:val="clear" w:color="auto" w:fill="FFFFFF" w:themeFill="background1"/>
        <w:spacing w:after="0" w:line="240" w:lineRule="auto"/>
        <w:ind w:left="360"/>
        <w:rPr>
          <w:rFonts w:ascii="Calibri" w:hAnsi="Calibri" w:eastAsia="Calibri" w:cs="Calibri"/>
          <w:b w:val="0"/>
          <w:bCs w:val="0"/>
          <w:i w:val="0"/>
          <w:iCs w:val="0"/>
          <w:caps w:val="0"/>
          <w:smallCaps w:val="0"/>
          <w:noProof w:val="0"/>
          <w:color w:val="333333"/>
          <w:sz w:val="22"/>
          <w:szCs w:val="22"/>
          <w:lang w:val="en-GB"/>
        </w:rPr>
      </w:pPr>
    </w:p>
    <w:p xmlns:wp14="http://schemas.microsoft.com/office/word/2010/wordml" w:rsidP="5AAF06BE" wp14:paraId="0976B158" wp14:textId="3FD191E5">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r w:rsidRPr="5AAF06BE" w:rsidR="7296000E">
        <w:rPr>
          <w:rFonts w:ascii="Calibri" w:hAnsi="Calibri" w:eastAsia="Calibri" w:cs="Calibri"/>
          <w:b w:val="0"/>
          <w:bCs w:val="0"/>
          <w:i w:val="0"/>
          <w:iCs w:val="0"/>
          <w:caps w:val="0"/>
          <w:smallCaps w:val="0"/>
          <w:noProof w:val="0"/>
          <w:color w:val="333333"/>
          <w:sz w:val="22"/>
          <w:szCs w:val="22"/>
          <w:lang w:val="en-GB"/>
        </w:rPr>
        <w:t>Please note that to qualify as eligible for a vulnerable student payment the student does not have to live independently of their parents; they can claim ESA or UC in their own right. Please note that students in this group will still need to make an application and provide the required evidence before any payments can be made.</w:t>
      </w:r>
    </w:p>
    <w:p xmlns:wp14="http://schemas.microsoft.com/office/word/2010/wordml" w:rsidP="5AAF06BE" wp14:paraId="177C3989" wp14:textId="613C20A6">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p>
    <w:p xmlns:wp14="http://schemas.microsoft.com/office/word/2010/wordml" w:rsidP="5AAF06BE" wp14:paraId="0BA6D494" wp14:textId="6BA8D602">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r w:rsidRPr="5AAF06BE" w:rsidR="7296000E">
        <w:rPr>
          <w:rFonts w:ascii="Calibri" w:hAnsi="Calibri" w:eastAsia="Calibri" w:cs="Calibri"/>
          <w:b w:val="0"/>
          <w:bCs w:val="0"/>
          <w:i w:val="0"/>
          <w:iCs w:val="0"/>
          <w:caps w:val="0"/>
          <w:smallCaps w:val="0"/>
          <w:noProof w:val="0"/>
          <w:color w:val="333333"/>
          <w:sz w:val="22"/>
          <w:szCs w:val="22"/>
          <w:lang w:val="en-GB"/>
        </w:rPr>
        <w:t>Please note that student who meet the criteria for bursaries for vulnerable groups are not automatically entitled to financial support if they do not have financial needs and/or their participation needs are covered from other sources.  They may receive a lower amount of bursary or no bursary funding if they do not have any actual participation costs.</w:t>
      </w:r>
    </w:p>
    <w:p xmlns:wp14="http://schemas.microsoft.com/office/word/2010/wordml" w:rsidP="5AAF06BE" wp14:paraId="0ACC45F6" wp14:textId="3BF07BDC">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p>
    <w:p xmlns:wp14="http://schemas.microsoft.com/office/word/2010/wordml" w:rsidP="5AAF06BE" wp14:paraId="6709CF10" wp14:textId="36E58584">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Evidence needed to apply for a Vulnerable Group Bursary</w:t>
      </w:r>
    </w:p>
    <w:p xmlns:wp14="http://schemas.microsoft.com/office/word/2010/wordml" w:rsidP="5AAF06BE" wp14:paraId="1AA68201" wp14:textId="028999BA">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7E6FFF7B" wp14:textId="55B3BC94">
      <w:pPr>
        <w:pStyle w:val="ListParagraph"/>
        <w:numPr>
          <w:ilvl w:val="0"/>
          <w:numId w:val="4"/>
        </w:num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You will need to provide written evidence from your Local Authority of your care status (if applicable)</w:t>
      </w:r>
    </w:p>
    <w:p xmlns:wp14="http://schemas.microsoft.com/office/word/2010/wordml" w:rsidP="1BFFEDA7" wp14:paraId="73A76B2E" wp14:textId="73D8830F">
      <w:pPr>
        <w:pStyle w:val="ListParagraph"/>
        <w:numPr>
          <w:ilvl w:val="0"/>
          <w:numId w:val="4"/>
        </w:num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and/or evidence of the above benefits</w:t>
      </w:r>
    </w:p>
    <w:p xmlns:wp14="http://schemas.microsoft.com/office/word/2010/wordml" w:rsidP="5AAF06BE" wp14:paraId="2918182F" wp14:textId="0354E636">
      <w:p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1ECCB9F2" wp14:textId="3A40DB6D">
      <w:p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028E241A" wp14:textId="5B27C282">
      <w:p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3AF1BAF9" wp14:textId="4F715C6F">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2CCD19F3" wp14:textId="3DB47A25">
      <w:pPr>
        <w:pStyle w:val="ListParagraph"/>
        <w:numPr>
          <w:ilvl w:val="3"/>
          <w:numId w:val="1"/>
        </w:numPr>
        <w:spacing w:after="0" w:line="240" w:lineRule="auto"/>
        <w:ind w:left="0" w:firstLine="0"/>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 xml:space="preserve">DISCRETIONARY BURSARY </w:t>
      </w:r>
    </w:p>
    <w:p xmlns:wp14="http://schemas.microsoft.com/office/word/2010/wordml" w:rsidP="5AAF06BE" wp14:paraId="47A99803" wp14:textId="00157608">
      <w:pPr>
        <w:spacing w:after="0" w:line="240" w:lineRule="auto"/>
        <w:ind w:left="0" w:firstLine="0"/>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6CFF9F80" wp14:textId="2C459A71">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You will need to complete the Bursary Application Form</w:t>
      </w:r>
      <w:r w:rsidRPr="5AAF06BE" w:rsidR="7296000E">
        <w:rPr>
          <w:rFonts w:ascii="Calibri" w:hAnsi="Calibri" w:eastAsia="Calibri" w:cs="Calibri"/>
          <w:b w:val="0"/>
          <w:bCs w:val="0"/>
          <w:i w:val="0"/>
          <w:iCs w:val="0"/>
          <w:caps w:val="0"/>
          <w:smallCaps w:val="0"/>
          <w:noProof w:val="0"/>
          <w:color w:val="FF0000"/>
          <w:sz w:val="22"/>
          <w:szCs w:val="22"/>
          <w:lang w:val="en-GB"/>
        </w:rPr>
        <w:t xml:space="preserve"> </w:t>
      </w: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setting out the financial situation together with supporting documentation that provides recent evidence of total household income. For assessment purposes, this may include, for example:</w:t>
      </w:r>
    </w:p>
    <w:p xmlns:wp14="http://schemas.microsoft.com/office/word/2010/wordml" w:rsidP="5AAF06BE" wp14:paraId="52B566DD" wp14:textId="5ACA5C4F">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Evidence of eligibility </w:t>
      </w:r>
    </w:p>
    <w:p xmlns:wp14="http://schemas.microsoft.com/office/word/2010/wordml" w:rsidP="5AAF06BE" wp14:paraId="56CAF27C" wp14:textId="1E7FED0D">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Evidence of household income (Payslips - most recent 3 months or most recent P60) </w:t>
      </w:r>
    </w:p>
    <w:p xmlns:wp14="http://schemas.microsoft.com/office/word/2010/wordml" w:rsidP="5AAF06BE" wp14:paraId="24D31CC8" wp14:textId="2BAE8513">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Evidence of Self-Employment (Self-Assessment or Certified Accounts) </w:t>
      </w:r>
    </w:p>
    <w:p xmlns:wp14="http://schemas.microsoft.com/office/word/2010/wordml" w:rsidP="5AAF06BE" wp14:paraId="2419A715" wp14:textId="0A611828">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Evidence of benefits (Child Benefit, Tax Credits, JSA, UC, ESA, PIP) </w:t>
      </w:r>
    </w:p>
    <w:p xmlns:wp14="http://schemas.microsoft.com/office/word/2010/wordml" w:rsidP="5AAF06BE" wp14:paraId="5A68072D" wp14:textId="60E02BD4">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Pension (State, Occupational or Private) </w:t>
      </w:r>
    </w:p>
    <w:p xmlns:wp14="http://schemas.microsoft.com/office/word/2010/wordml" w:rsidP="5AAF06BE" wp14:paraId="42044E37" wp14:textId="524A52CF">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Other means-tested benefit</w:t>
      </w:r>
    </w:p>
    <w:p xmlns:wp14="http://schemas.microsoft.com/office/word/2010/wordml" w:rsidP="5AAF06BE" wp14:paraId="67A3DC4F" wp14:textId="788D3CA9">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Accounts if self employed </w:t>
      </w:r>
    </w:p>
    <w:p xmlns:wp14="http://schemas.microsoft.com/office/word/2010/wordml" w:rsidP="5AAF06BE" wp14:paraId="27B0FDEF" wp14:textId="4B1332DF">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432EF34F" wp14:textId="4933B84D">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1"/>
          <w:iCs w:val="1"/>
          <w:caps w:val="0"/>
          <w:smallCaps w:val="0"/>
          <w:noProof w:val="0"/>
          <w:color w:val="000000" w:themeColor="text1" w:themeTint="FF" w:themeShade="FF"/>
          <w:sz w:val="22"/>
          <w:szCs w:val="22"/>
          <w:lang w:val="en-GB"/>
        </w:rPr>
        <w:t>Please note that we are unable to process an application if the required evidence is not provided.</w:t>
      </w:r>
      <w:r w:rsidRPr="5AAF06BE" w:rsidR="7296000E">
        <w:rPr>
          <w:rFonts w:ascii="Calibri" w:hAnsi="Calibri" w:eastAsia="Calibri" w:cs="Calibri"/>
          <w:b w:val="0"/>
          <w:bCs w:val="0"/>
          <w:i w:val="1"/>
          <w:iCs w:val="1"/>
          <w:caps w:val="0"/>
          <w:smallCaps w:val="0"/>
          <w:noProof w:val="0"/>
          <w:color w:val="000000" w:themeColor="text1" w:themeTint="FF" w:themeShade="FF"/>
          <w:sz w:val="22"/>
          <w:szCs w:val="22"/>
          <w:lang w:val="en-GB"/>
        </w:rPr>
        <w:t xml:space="preserve">  </w:t>
      </w:r>
      <w:r w:rsidRPr="5AAF06BE" w:rsidR="7296000E">
        <w:rPr>
          <w:rFonts w:ascii="Calibri" w:hAnsi="Calibri" w:eastAsia="Calibri" w:cs="Calibri"/>
          <w:b w:val="1"/>
          <w:bCs w:val="1"/>
          <w:i w:val="1"/>
          <w:iCs w:val="1"/>
          <w:caps w:val="0"/>
          <w:smallCaps w:val="0"/>
          <w:noProof w:val="0"/>
          <w:color w:val="000000" w:themeColor="text1" w:themeTint="FF" w:themeShade="FF"/>
          <w:sz w:val="22"/>
          <w:szCs w:val="22"/>
          <w:lang w:val="en-GB"/>
        </w:rPr>
        <w:t>If the required supporting documentation is provided late this will delay the application process.</w:t>
      </w:r>
    </w:p>
    <w:p xmlns:wp14="http://schemas.microsoft.com/office/word/2010/wordml" w:rsidP="5AAF06BE" wp14:paraId="0062A4B6" wp14:textId="075AC5A8">
      <w:p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0D5D3A2A" wp14:textId="4B36C4E4">
      <w:p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APPLICATION PROCESS</w:t>
      </w:r>
    </w:p>
    <w:p xmlns:wp14="http://schemas.microsoft.com/office/word/2010/wordml" w:rsidP="5AAF06BE" wp14:paraId="0E372A8C" wp14:textId="4BC79923">
      <w:pPr>
        <w:shd w:val="clear" w:color="auto" w:fill="FFFFFF" w:themeFill="background1"/>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19E52B89" wp14:textId="4A8E48D6">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When do I apply?</w:t>
      </w:r>
    </w:p>
    <w:p xmlns:wp14="http://schemas.microsoft.com/office/word/2010/wordml" w:rsidP="5AAF06BE" wp14:paraId="6F061C46" wp14:textId="35CCE778">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w:t>
      </w: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initial</w:t>
      </w: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window for applications is from </w:t>
      </w: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August GCSE results day – Friday 1</w:t>
      </w:r>
      <w:r w:rsidRPr="5AAF06BE" w:rsidR="658A248B">
        <w:rPr>
          <w:rFonts w:ascii="Calibri" w:hAnsi="Calibri" w:eastAsia="Calibri" w:cs="Calibri"/>
          <w:b w:val="1"/>
          <w:bCs w:val="1"/>
          <w:i w:val="0"/>
          <w:iCs w:val="0"/>
          <w:caps w:val="0"/>
          <w:smallCaps w:val="0"/>
          <w:noProof w:val="0"/>
          <w:color w:val="000000" w:themeColor="text1" w:themeTint="FF" w:themeShade="FF"/>
          <w:sz w:val="22"/>
          <w:szCs w:val="22"/>
          <w:lang w:val="en-GB"/>
        </w:rPr>
        <w:t>1</w:t>
      </w:r>
      <w:r w:rsidRPr="5AAF06BE" w:rsidR="7296000E">
        <w:rPr>
          <w:rFonts w:ascii="Calibri" w:hAnsi="Calibri" w:eastAsia="Calibri" w:cs="Calibri"/>
          <w:b w:val="1"/>
          <w:bCs w:val="1"/>
          <w:i w:val="0"/>
          <w:iCs w:val="0"/>
          <w:caps w:val="0"/>
          <w:smallCaps w:val="0"/>
          <w:noProof w:val="0"/>
          <w:color w:val="000000" w:themeColor="text1" w:themeTint="FF" w:themeShade="FF"/>
          <w:sz w:val="22"/>
          <w:szCs w:val="22"/>
          <w:vertAlign w:val="superscript"/>
          <w:lang w:val="en-GB"/>
        </w:rPr>
        <w:t>th</w:t>
      </w: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September 202</w:t>
      </w:r>
      <w:r w:rsidRPr="5AAF06BE" w:rsidR="02EE2260">
        <w:rPr>
          <w:rFonts w:ascii="Calibri" w:hAnsi="Calibri" w:eastAsia="Calibri" w:cs="Calibri"/>
          <w:b w:val="1"/>
          <w:bCs w:val="1"/>
          <w:i w:val="0"/>
          <w:iCs w:val="0"/>
          <w:caps w:val="0"/>
          <w:smallCaps w:val="0"/>
          <w:noProof w:val="0"/>
          <w:color w:val="000000" w:themeColor="text1" w:themeTint="FF" w:themeShade="FF"/>
          <w:sz w:val="22"/>
          <w:szCs w:val="22"/>
          <w:lang w:val="en-GB"/>
        </w:rPr>
        <w:t>6</w:t>
      </w:r>
    </w:p>
    <w:p xmlns:wp14="http://schemas.microsoft.com/office/word/2010/wordml" w:rsidP="5AAF06BE" wp14:paraId="00CC85D7" wp14:textId="66B1CC72">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 xml:space="preserve">How do I apply? </w:t>
      </w:r>
    </w:p>
    <w:p xmlns:wp14="http://schemas.microsoft.com/office/word/2010/wordml" w:rsidP="1BFFEDA7" wp14:paraId="4435F3A8" wp14:textId="7805BA4A">
      <w:pPr>
        <w:pStyle w:val="ListParagraph"/>
        <w:numPr>
          <w:ilvl w:val="0"/>
          <w:numId w:val="6"/>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Complete the 16-19 Bursary</w:t>
      </w:r>
      <w:r w:rsidRPr="1BFFEDA7" w:rsidR="767C50B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online</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Application Form</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BFFEDA7" w:rsidR="4C2CFE3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(QR code below) </w:t>
      </w:r>
      <w:r w:rsidRPr="1BFFEDA7" w:rsidR="7296000E">
        <w:rPr>
          <w:rFonts w:ascii="Calibri" w:hAnsi="Calibri" w:eastAsia="Calibri" w:cs="Calibri"/>
          <w:b w:val="1"/>
          <w:bCs w:val="1"/>
          <w:i w:val="0"/>
          <w:iCs w:val="0"/>
          <w:caps w:val="0"/>
          <w:smallCaps w:val="0"/>
          <w:noProof w:val="0"/>
          <w:color w:val="000000" w:themeColor="text1" w:themeTint="FF" w:themeShade="FF"/>
          <w:sz w:val="22"/>
          <w:szCs w:val="22"/>
          <w:lang w:val="en-GB"/>
        </w:rPr>
        <w:t>a</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nd </w:t>
      </w:r>
      <w:r w:rsidRPr="1BFFEDA7" w:rsidR="1531532B">
        <w:rPr>
          <w:rFonts w:ascii="Calibri" w:hAnsi="Calibri" w:eastAsia="Calibri" w:cs="Calibri"/>
          <w:b w:val="0"/>
          <w:bCs w:val="0"/>
          <w:i w:val="0"/>
          <w:iCs w:val="0"/>
          <w:caps w:val="0"/>
          <w:smallCaps w:val="0"/>
          <w:noProof w:val="0"/>
          <w:color w:val="000000" w:themeColor="text1" w:themeTint="FF" w:themeShade="FF"/>
          <w:sz w:val="22"/>
          <w:szCs w:val="22"/>
          <w:lang w:val="en-GB"/>
        </w:rPr>
        <w:t>email</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Miss Spence, </w:t>
      </w:r>
      <w:hyperlink r:id="R3b296044342c49ae">
        <w:r w:rsidRPr="1BFFEDA7" w:rsidR="7296000E">
          <w:rPr>
            <w:rStyle w:val="Hyperlink"/>
            <w:b w:val="0"/>
            <w:bCs w:val="0"/>
            <w:i w:val="0"/>
            <w:iCs w:val="0"/>
            <w:caps w:val="0"/>
            <w:smallCaps w:val="0"/>
            <w:strike w:val="0"/>
            <w:dstrike w:val="0"/>
            <w:noProof w:val="0"/>
            <w:lang w:val="en-GB"/>
          </w:rPr>
          <w:t>v.spence@phs.jtmat.co.uk</w:t>
        </w:r>
      </w:hyperlink>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with evidence in support of your application. </w:t>
      </w:r>
    </w:p>
    <w:p xmlns:wp14="http://schemas.microsoft.com/office/word/2010/wordml" w:rsidP="5AAF06BE" wp14:paraId="46796EF8" wp14:textId="7FC24A29">
      <w:pPr>
        <w:pStyle w:val="ListParagraph"/>
        <w:numPr>
          <w:ilvl w:val="0"/>
          <w:numId w:val="6"/>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You need to provide copies of receipts for items already purchased or provide evidence of costs of items e.g. put items into basket on a website/ParentPay and screenshot as evidence </w:t>
      </w:r>
      <w:r w:rsidRPr="1BFFEDA7" w:rsidR="7296000E">
        <w:rPr>
          <w:rFonts w:ascii="Calibri" w:hAnsi="Calibri" w:eastAsia="Calibri" w:cs="Calibri"/>
          <w:b w:val="0"/>
          <w:bCs w:val="0"/>
          <w:i w:val="1"/>
          <w:iCs w:val="1"/>
          <w:caps w:val="0"/>
          <w:smallCaps w:val="0"/>
          <w:noProof w:val="0"/>
          <w:color w:val="000000" w:themeColor="text1" w:themeTint="FF" w:themeShade="FF"/>
          <w:sz w:val="22"/>
          <w:szCs w:val="22"/>
          <w:lang w:val="en-GB"/>
        </w:rPr>
        <w:t>(receipts will need to be provided within 30 days of receiving your bursary payment)</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BFFEDA7" w:rsidP="1BFFEDA7" w:rsidRDefault="1BFFEDA7" w14:paraId="61912434" w14:textId="1FA485A1">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p>
    <w:p xmlns:wp14="http://schemas.microsoft.com/office/word/2010/wordml" w:rsidP="5AAF06BE" wp14:paraId="2B52CBC2" wp14:textId="4E6F1EC0">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What happens next?</w:t>
      </w:r>
    </w:p>
    <w:p xmlns:wp14="http://schemas.microsoft.com/office/word/2010/wordml" w:rsidP="5AAF06BE" wp14:paraId="4AA540FF" wp14:textId="5D9378C3">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All applications will be reviewed and considered in the two weeks following the above closing date and any missing information will be requested.  You will receive an email confirming receipt of your application and if any additional evidence is required from Miss Spence.  Please provide this information as soon as possible as any missing information will delay your application.</w:t>
      </w:r>
    </w:p>
    <w:p w:rsidR="1BFFEDA7" w:rsidP="1BFFEDA7" w:rsidRDefault="1BFFEDA7" w14:paraId="7FE3F6E7" w14:textId="66FA7948">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p>
    <w:p xmlns:wp14="http://schemas.microsoft.com/office/word/2010/wordml" w:rsidP="5AAF06BE" wp14:paraId="09186E3B" wp14:textId="160CFD49">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How will I know what I am receiving?</w:t>
      </w:r>
    </w:p>
    <w:p xmlns:wp14="http://schemas.microsoft.com/office/word/2010/wordml" w:rsidP="5AAF06BE" wp14:paraId="5BD8ECAE" wp14:textId="1137B64D">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You will receive a confirmation of the amount you are receiving via email from Miss Spence, you will need to follow the instructions regarding receipts that will be explained in the email.</w:t>
      </w:r>
    </w:p>
    <w:p w:rsidR="1BFFEDA7" w:rsidP="1BFFEDA7" w:rsidRDefault="1BFFEDA7" w14:paraId="5A2837DF" w14:textId="5ECE501E">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p>
    <w:p xmlns:wp14="http://schemas.microsoft.com/office/word/2010/wordml" w:rsidP="5AAF06BE" wp14:paraId="520F1A1F" wp14:textId="366B5533">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When will I get the payment?</w:t>
      </w:r>
    </w:p>
    <w:p xmlns:wp14="http://schemas.microsoft.com/office/word/2010/wordml" w:rsidP="5AAF06BE" wp14:paraId="5864445F" wp14:textId="35E9B660">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r w:rsidRPr="5AAF06BE" w:rsidR="7296000E">
        <w:rPr>
          <w:rFonts w:ascii="Calibri" w:hAnsi="Calibri" w:eastAsia="Calibri" w:cs="Calibri"/>
          <w:b w:val="0"/>
          <w:bCs w:val="0"/>
          <w:i w:val="0"/>
          <w:iCs w:val="0"/>
          <w:caps w:val="0"/>
          <w:smallCaps w:val="0"/>
          <w:noProof w:val="0"/>
          <w:color w:val="333333"/>
          <w:sz w:val="22"/>
          <w:szCs w:val="22"/>
          <w:lang w:val="en-GB"/>
        </w:rPr>
        <w:t>We aim to make payments in kind for any equipment required – that means we will use our buying power to get best value for money and provide you with the equipment needed.</w:t>
      </w:r>
    </w:p>
    <w:p xmlns:wp14="http://schemas.microsoft.com/office/word/2010/wordml" w:rsidP="5AAF06BE" wp14:paraId="678D7BEE" wp14:textId="07611FB3">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r w:rsidRPr="5AAF06BE" w:rsidR="7296000E">
        <w:rPr>
          <w:rFonts w:ascii="Calibri" w:hAnsi="Calibri" w:eastAsia="Calibri" w:cs="Calibri"/>
          <w:b w:val="0"/>
          <w:bCs w:val="0"/>
          <w:i w:val="0"/>
          <w:iCs w:val="0"/>
          <w:caps w:val="0"/>
          <w:smallCaps w:val="0"/>
          <w:noProof w:val="0"/>
          <w:color w:val="333333"/>
          <w:sz w:val="22"/>
          <w:szCs w:val="22"/>
          <w:lang w:val="en-GB"/>
        </w:rPr>
        <w:t xml:space="preserve">Payments for any expenses are made directly to the student’s bank account three times in the academic year. </w:t>
      </w:r>
    </w:p>
    <w:p xmlns:wp14="http://schemas.microsoft.com/office/word/2010/wordml" w:rsidP="5AAF06BE" wp14:paraId="22ACF6C0" wp14:textId="6273D404">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r w:rsidRPr="1BE026AB" w:rsidR="7296000E">
        <w:rPr>
          <w:rFonts w:ascii="Calibri" w:hAnsi="Calibri" w:eastAsia="Calibri" w:cs="Calibri"/>
          <w:b w:val="0"/>
          <w:bCs w:val="0"/>
          <w:i w:val="0"/>
          <w:iCs w:val="0"/>
          <w:caps w:val="0"/>
          <w:smallCaps w:val="0"/>
          <w:noProof w:val="0"/>
          <w:color w:val="333333"/>
          <w:sz w:val="22"/>
          <w:szCs w:val="22"/>
          <w:lang w:val="en-GB"/>
        </w:rPr>
        <w:t>Bursary applications will be reviewed each term in line with the applications received and student attendance. Therefore, just because a payment has been made in one term there is no guarantee that this will continue for the rest of the year.</w:t>
      </w:r>
    </w:p>
    <w:p w:rsidR="1BE026AB" w:rsidP="1BE026AB" w:rsidRDefault="1BE026AB" w14:paraId="1B15D3C3" w14:textId="4A04DA43">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p>
    <w:p w:rsidR="1BE026AB" w:rsidP="1BFFEDA7" w:rsidRDefault="1BE026AB" w14:paraId="77D2B751" w14:textId="19FE75B5">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p>
    <w:p w:rsidR="1BFFEDA7" w:rsidP="1BFFEDA7" w:rsidRDefault="1BFFEDA7" w14:paraId="3E27B2B1" w14:textId="21F75DC7">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p>
    <w:p w:rsidR="1BE026AB" w:rsidP="72AD5E94" w:rsidRDefault="1BE026AB" w14:paraId="2FBD41FE" w14:textId="0E42B914">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p>
    <w:p w:rsidR="72AD5E94" w:rsidP="72AD5E94" w:rsidRDefault="72AD5E94" w14:paraId="5E0FD090" w14:textId="279A7B06">
      <w:pPr>
        <w:shd w:val="clear" w:color="auto" w:fill="FFFFFF" w:themeFill="background1"/>
        <w:spacing w:after="0" w:line="240" w:lineRule="auto"/>
        <w:rPr>
          <w:rFonts w:ascii="Calibri" w:hAnsi="Calibri" w:eastAsia="Calibri" w:cs="Calibri"/>
          <w:b w:val="0"/>
          <w:bCs w:val="0"/>
          <w:i w:val="0"/>
          <w:iCs w:val="0"/>
          <w:caps w:val="0"/>
          <w:smallCaps w:val="0"/>
          <w:noProof w:val="0"/>
          <w:color w:val="333333"/>
          <w:sz w:val="22"/>
          <w:szCs w:val="22"/>
          <w:lang w:val="en-GB"/>
        </w:rPr>
      </w:pP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1155"/>
        <w:gridCol w:w="3060"/>
        <w:gridCol w:w="2490"/>
        <w:gridCol w:w="3105"/>
      </w:tblGrid>
      <w:tr w:rsidR="5AAF06BE" w:rsidTr="1BE026AB" w14:paraId="2A564D11">
        <w:trPr>
          <w:trHeight w:val="285"/>
        </w:trPr>
        <w:tc>
          <w:tcPr>
            <w:tcW w:w="1155" w:type="dxa"/>
            <w:tcMar>
              <w:left w:w="105" w:type="dxa"/>
              <w:right w:w="105" w:type="dxa"/>
            </w:tcMar>
            <w:vAlign w:val="top"/>
          </w:tcPr>
          <w:p w:rsidR="5AAF06BE" w:rsidP="5AAF06BE" w:rsidRDefault="5AAF06BE" w14:paraId="4AEC66A6" w14:textId="706B2F03">
            <w:pPr>
              <w:rPr>
                <w:rFonts w:ascii="Calibri" w:hAnsi="Calibri" w:eastAsia="Calibri" w:cs="Calibri"/>
                <w:b w:val="0"/>
                <w:bCs w:val="0"/>
                <w:i w:val="0"/>
                <w:iCs w:val="0"/>
                <w:sz w:val="22"/>
                <w:szCs w:val="22"/>
              </w:rPr>
            </w:pPr>
            <w:r w:rsidRPr="5AAF06BE" w:rsidR="5AAF06BE">
              <w:rPr>
                <w:rFonts w:ascii="Calibri" w:hAnsi="Calibri" w:eastAsia="Calibri" w:cs="Calibri"/>
                <w:b w:val="1"/>
                <w:bCs w:val="1"/>
                <w:i w:val="0"/>
                <w:iCs w:val="0"/>
                <w:sz w:val="22"/>
                <w:szCs w:val="22"/>
                <w:lang w:val="en-GB"/>
              </w:rPr>
              <w:t>Term</w:t>
            </w:r>
          </w:p>
        </w:tc>
        <w:tc>
          <w:tcPr>
            <w:tcW w:w="3060" w:type="dxa"/>
            <w:tcMar>
              <w:left w:w="105" w:type="dxa"/>
              <w:right w:w="105" w:type="dxa"/>
            </w:tcMar>
            <w:vAlign w:val="top"/>
          </w:tcPr>
          <w:p w:rsidR="5AAF06BE" w:rsidP="5AAF06BE" w:rsidRDefault="5AAF06BE" w14:paraId="55140115" w14:textId="227B5B8A">
            <w:pPr>
              <w:rPr>
                <w:rFonts w:ascii="Calibri" w:hAnsi="Calibri" w:eastAsia="Calibri" w:cs="Calibri"/>
                <w:b w:val="0"/>
                <w:bCs w:val="0"/>
                <w:i w:val="0"/>
                <w:iCs w:val="0"/>
                <w:sz w:val="22"/>
                <w:szCs w:val="22"/>
              </w:rPr>
            </w:pPr>
            <w:r w:rsidRPr="5AAF06BE" w:rsidR="5AAF06BE">
              <w:rPr>
                <w:rFonts w:ascii="Calibri" w:hAnsi="Calibri" w:eastAsia="Calibri" w:cs="Calibri"/>
                <w:b w:val="1"/>
                <w:bCs w:val="1"/>
                <w:i w:val="0"/>
                <w:iCs w:val="0"/>
                <w:sz w:val="22"/>
                <w:szCs w:val="22"/>
                <w:lang w:val="en-GB"/>
              </w:rPr>
              <w:t>Application open</w:t>
            </w:r>
          </w:p>
        </w:tc>
        <w:tc>
          <w:tcPr>
            <w:tcW w:w="2490" w:type="dxa"/>
            <w:tcMar>
              <w:left w:w="105" w:type="dxa"/>
              <w:right w:w="105" w:type="dxa"/>
            </w:tcMar>
            <w:vAlign w:val="top"/>
          </w:tcPr>
          <w:p w:rsidR="5AAF06BE" w:rsidP="5AAF06BE" w:rsidRDefault="5AAF06BE" w14:paraId="0CD4E559" w14:textId="35C1ECC9">
            <w:pPr>
              <w:rPr>
                <w:rFonts w:ascii="Calibri" w:hAnsi="Calibri" w:eastAsia="Calibri" w:cs="Calibri"/>
                <w:b w:val="0"/>
                <w:bCs w:val="0"/>
                <w:i w:val="0"/>
                <w:iCs w:val="0"/>
                <w:sz w:val="22"/>
                <w:szCs w:val="22"/>
              </w:rPr>
            </w:pPr>
            <w:r w:rsidRPr="5AAF06BE" w:rsidR="5AAF06BE">
              <w:rPr>
                <w:rFonts w:ascii="Calibri" w:hAnsi="Calibri" w:eastAsia="Calibri" w:cs="Calibri"/>
                <w:b w:val="1"/>
                <w:bCs w:val="1"/>
                <w:i w:val="0"/>
                <w:iCs w:val="0"/>
                <w:sz w:val="22"/>
                <w:szCs w:val="22"/>
                <w:lang w:val="en-GB"/>
              </w:rPr>
              <w:t>Application closed</w:t>
            </w:r>
          </w:p>
        </w:tc>
        <w:tc>
          <w:tcPr>
            <w:tcW w:w="3105" w:type="dxa"/>
            <w:tcMar>
              <w:left w:w="105" w:type="dxa"/>
              <w:right w:w="105" w:type="dxa"/>
            </w:tcMar>
            <w:vAlign w:val="top"/>
          </w:tcPr>
          <w:p w:rsidR="5AAF06BE" w:rsidP="5AAF06BE" w:rsidRDefault="5AAF06BE" w14:paraId="1DBAA4A2" w14:textId="0DC96B21">
            <w:pPr>
              <w:rPr>
                <w:rFonts w:ascii="Calibri" w:hAnsi="Calibri" w:eastAsia="Calibri" w:cs="Calibri"/>
                <w:b w:val="0"/>
                <w:bCs w:val="0"/>
                <w:i w:val="0"/>
                <w:iCs w:val="0"/>
                <w:sz w:val="22"/>
                <w:szCs w:val="22"/>
              </w:rPr>
            </w:pPr>
            <w:r w:rsidRPr="5AAF06BE" w:rsidR="5AAF06BE">
              <w:rPr>
                <w:rFonts w:ascii="Calibri" w:hAnsi="Calibri" w:eastAsia="Calibri" w:cs="Calibri"/>
                <w:b w:val="1"/>
                <w:bCs w:val="1"/>
                <w:i w:val="0"/>
                <w:iCs w:val="0"/>
                <w:sz w:val="22"/>
                <w:szCs w:val="22"/>
                <w:lang w:val="en-GB"/>
              </w:rPr>
              <w:t>Payment dates</w:t>
            </w:r>
          </w:p>
        </w:tc>
      </w:tr>
      <w:tr w:rsidR="5AAF06BE" w:rsidTr="1BE026AB" w14:paraId="63B2D4C7">
        <w:trPr>
          <w:trHeight w:val="285"/>
        </w:trPr>
        <w:tc>
          <w:tcPr>
            <w:tcW w:w="1155" w:type="dxa"/>
            <w:tcMar>
              <w:left w:w="105" w:type="dxa"/>
              <w:right w:w="105" w:type="dxa"/>
            </w:tcMar>
            <w:vAlign w:val="top"/>
          </w:tcPr>
          <w:p w:rsidR="5AAF06BE" w:rsidP="5AAF06BE" w:rsidRDefault="5AAF06BE" w14:paraId="61E16627" w14:textId="784AD248">
            <w:pPr>
              <w:rPr>
                <w:rFonts w:ascii="Calibri" w:hAnsi="Calibri" w:eastAsia="Calibri" w:cs="Calibri"/>
                <w:b w:val="0"/>
                <w:bCs w:val="0"/>
                <w:i w:val="0"/>
                <w:iCs w:val="0"/>
                <w:sz w:val="22"/>
                <w:szCs w:val="22"/>
              </w:rPr>
            </w:pPr>
            <w:r w:rsidRPr="5AAF06BE" w:rsidR="5AAF06BE">
              <w:rPr>
                <w:rFonts w:ascii="Calibri" w:hAnsi="Calibri" w:eastAsia="Calibri" w:cs="Calibri"/>
                <w:b w:val="1"/>
                <w:bCs w:val="1"/>
                <w:i w:val="0"/>
                <w:iCs w:val="0"/>
                <w:sz w:val="22"/>
                <w:szCs w:val="22"/>
                <w:lang w:val="en-GB"/>
              </w:rPr>
              <w:t>Autumn</w:t>
            </w:r>
          </w:p>
        </w:tc>
        <w:tc>
          <w:tcPr>
            <w:tcW w:w="3060" w:type="dxa"/>
            <w:tcMar>
              <w:left w:w="105" w:type="dxa"/>
              <w:right w:w="105" w:type="dxa"/>
            </w:tcMar>
            <w:vAlign w:val="top"/>
          </w:tcPr>
          <w:p w:rsidR="5AAF06BE" w:rsidP="5AAF06BE" w:rsidRDefault="5AAF06BE" w14:paraId="6E752456" w14:textId="6C877547">
            <w:pPr>
              <w:rPr>
                <w:rFonts w:ascii="Calibri" w:hAnsi="Calibri" w:eastAsia="Calibri" w:cs="Calibri"/>
                <w:b w:val="0"/>
                <w:bCs w:val="0"/>
                <w:i w:val="0"/>
                <w:iCs w:val="0"/>
                <w:sz w:val="22"/>
                <w:szCs w:val="22"/>
              </w:rPr>
            </w:pPr>
            <w:r w:rsidRPr="5AAF06BE" w:rsidR="5AAF06BE">
              <w:rPr>
                <w:rFonts w:ascii="Calibri" w:hAnsi="Calibri" w:eastAsia="Calibri" w:cs="Calibri"/>
                <w:b w:val="1"/>
                <w:bCs w:val="1"/>
                <w:i w:val="0"/>
                <w:iCs w:val="0"/>
                <w:sz w:val="22"/>
                <w:szCs w:val="22"/>
                <w:lang w:val="en-GB"/>
              </w:rPr>
              <w:t>August (GCSE Results day)</w:t>
            </w:r>
          </w:p>
        </w:tc>
        <w:tc>
          <w:tcPr>
            <w:tcW w:w="2490" w:type="dxa"/>
            <w:tcMar>
              <w:left w:w="105" w:type="dxa"/>
              <w:right w:w="105" w:type="dxa"/>
            </w:tcMar>
            <w:vAlign w:val="top"/>
          </w:tcPr>
          <w:p w:rsidR="5AAF06BE" w:rsidP="1BE026AB" w:rsidRDefault="5AAF06BE" w14:paraId="3F734DD9" w14:textId="4269A230">
            <w:pPr>
              <w:rPr>
                <w:rFonts w:ascii="Calibri" w:hAnsi="Calibri" w:eastAsia="Calibri" w:cs="Calibri"/>
                <w:b w:val="0"/>
                <w:bCs w:val="0"/>
                <w:i w:val="0"/>
                <w:iCs w:val="0"/>
                <w:sz w:val="22"/>
                <w:szCs w:val="22"/>
              </w:rPr>
            </w:pPr>
            <w:r w:rsidRPr="1BE026AB" w:rsidR="3DE61182">
              <w:rPr>
                <w:rFonts w:ascii="Calibri" w:hAnsi="Calibri" w:eastAsia="Calibri" w:cs="Calibri"/>
                <w:b w:val="1"/>
                <w:bCs w:val="1"/>
                <w:i w:val="0"/>
                <w:iCs w:val="0"/>
                <w:sz w:val="22"/>
                <w:szCs w:val="22"/>
                <w:lang w:val="en-GB"/>
              </w:rPr>
              <w:t>1</w:t>
            </w:r>
            <w:r w:rsidRPr="1BE026AB" w:rsidR="28807DF7">
              <w:rPr>
                <w:rFonts w:ascii="Calibri" w:hAnsi="Calibri" w:eastAsia="Calibri" w:cs="Calibri"/>
                <w:b w:val="1"/>
                <w:bCs w:val="1"/>
                <w:i w:val="0"/>
                <w:iCs w:val="0"/>
                <w:sz w:val="22"/>
                <w:szCs w:val="22"/>
                <w:lang w:val="en-GB"/>
              </w:rPr>
              <w:t>1</w:t>
            </w:r>
            <w:r w:rsidRPr="1BE026AB" w:rsidR="3DE61182">
              <w:rPr>
                <w:rFonts w:ascii="Calibri" w:hAnsi="Calibri" w:eastAsia="Calibri" w:cs="Calibri"/>
                <w:b w:val="1"/>
                <w:bCs w:val="1"/>
                <w:i w:val="0"/>
                <w:iCs w:val="0"/>
                <w:sz w:val="22"/>
                <w:szCs w:val="22"/>
                <w:vertAlign w:val="superscript"/>
                <w:lang w:val="en-GB"/>
              </w:rPr>
              <w:t>th</w:t>
            </w:r>
            <w:r w:rsidRPr="1BE026AB" w:rsidR="3DE61182">
              <w:rPr>
                <w:rFonts w:ascii="Calibri" w:hAnsi="Calibri" w:eastAsia="Calibri" w:cs="Calibri"/>
                <w:b w:val="1"/>
                <w:bCs w:val="1"/>
                <w:i w:val="0"/>
                <w:iCs w:val="0"/>
                <w:sz w:val="22"/>
                <w:szCs w:val="22"/>
                <w:lang w:val="en-GB"/>
              </w:rPr>
              <w:t xml:space="preserve"> September 202</w:t>
            </w:r>
            <w:r w:rsidRPr="1BE026AB" w:rsidR="199696AB">
              <w:rPr>
                <w:rFonts w:ascii="Calibri" w:hAnsi="Calibri" w:eastAsia="Calibri" w:cs="Calibri"/>
                <w:b w:val="1"/>
                <w:bCs w:val="1"/>
                <w:i w:val="0"/>
                <w:iCs w:val="0"/>
                <w:sz w:val="22"/>
                <w:szCs w:val="22"/>
                <w:lang w:val="en-GB"/>
              </w:rPr>
              <w:t>6</w:t>
            </w:r>
          </w:p>
        </w:tc>
        <w:tc>
          <w:tcPr>
            <w:tcW w:w="3105" w:type="dxa"/>
            <w:tcMar>
              <w:left w:w="105" w:type="dxa"/>
              <w:right w:w="105" w:type="dxa"/>
            </w:tcMar>
            <w:vAlign w:val="top"/>
          </w:tcPr>
          <w:p w:rsidR="5AAF06BE" w:rsidP="1BE026AB" w:rsidRDefault="5AAF06BE" w14:paraId="2AED92D2" w14:textId="64301321">
            <w:pPr>
              <w:rPr>
                <w:rFonts w:ascii="Calibri" w:hAnsi="Calibri" w:eastAsia="Calibri" w:cs="Calibri"/>
                <w:b w:val="0"/>
                <w:bCs w:val="0"/>
                <w:i w:val="0"/>
                <w:iCs w:val="0"/>
                <w:sz w:val="22"/>
                <w:szCs w:val="22"/>
              </w:rPr>
            </w:pPr>
            <w:r w:rsidRPr="1BE026AB" w:rsidR="3DE61182">
              <w:rPr>
                <w:rFonts w:ascii="Calibri" w:hAnsi="Calibri" w:eastAsia="Calibri" w:cs="Calibri"/>
                <w:b w:val="1"/>
                <w:bCs w:val="1"/>
                <w:i w:val="0"/>
                <w:iCs w:val="0"/>
                <w:sz w:val="22"/>
                <w:szCs w:val="22"/>
                <w:lang w:val="en-GB"/>
              </w:rPr>
              <w:t>By end of September 202</w:t>
            </w:r>
            <w:r w:rsidRPr="1BE026AB" w:rsidR="2A697576">
              <w:rPr>
                <w:rFonts w:ascii="Calibri" w:hAnsi="Calibri" w:eastAsia="Calibri" w:cs="Calibri"/>
                <w:b w:val="1"/>
                <w:bCs w:val="1"/>
                <w:i w:val="0"/>
                <w:iCs w:val="0"/>
                <w:sz w:val="22"/>
                <w:szCs w:val="22"/>
                <w:lang w:val="en-GB"/>
              </w:rPr>
              <w:t>6</w:t>
            </w:r>
          </w:p>
        </w:tc>
      </w:tr>
      <w:tr w:rsidR="5AAF06BE" w:rsidTr="1BE026AB" w14:paraId="534BD0AC">
        <w:trPr>
          <w:trHeight w:val="285"/>
        </w:trPr>
        <w:tc>
          <w:tcPr>
            <w:tcW w:w="1155" w:type="dxa"/>
            <w:tcMar>
              <w:left w:w="105" w:type="dxa"/>
              <w:right w:w="105" w:type="dxa"/>
            </w:tcMar>
            <w:vAlign w:val="top"/>
          </w:tcPr>
          <w:p w:rsidR="5AAF06BE" w:rsidP="5AAF06BE" w:rsidRDefault="5AAF06BE" w14:paraId="68E56031" w14:textId="78F2266A">
            <w:pPr>
              <w:rPr>
                <w:rFonts w:ascii="Calibri" w:hAnsi="Calibri" w:eastAsia="Calibri" w:cs="Calibri"/>
                <w:b w:val="0"/>
                <w:bCs w:val="0"/>
                <w:i w:val="0"/>
                <w:iCs w:val="0"/>
                <w:sz w:val="22"/>
                <w:szCs w:val="22"/>
              </w:rPr>
            </w:pPr>
            <w:r w:rsidRPr="5AAF06BE" w:rsidR="5AAF06BE">
              <w:rPr>
                <w:rFonts w:ascii="Calibri" w:hAnsi="Calibri" w:eastAsia="Calibri" w:cs="Calibri"/>
                <w:b w:val="1"/>
                <w:bCs w:val="1"/>
                <w:i w:val="0"/>
                <w:iCs w:val="0"/>
                <w:sz w:val="22"/>
                <w:szCs w:val="22"/>
                <w:lang w:val="en-GB"/>
              </w:rPr>
              <w:t>Spring</w:t>
            </w:r>
          </w:p>
        </w:tc>
        <w:tc>
          <w:tcPr>
            <w:tcW w:w="3060" w:type="dxa"/>
            <w:tcMar>
              <w:left w:w="105" w:type="dxa"/>
              <w:right w:w="105" w:type="dxa"/>
            </w:tcMar>
            <w:vAlign w:val="top"/>
          </w:tcPr>
          <w:p w:rsidR="5AAF06BE" w:rsidP="1BE026AB" w:rsidRDefault="5AAF06BE" w14:paraId="0DEBE25C" w14:textId="03DCF680">
            <w:pPr>
              <w:rPr>
                <w:rFonts w:ascii="Calibri" w:hAnsi="Calibri" w:eastAsia="Calibri" w:cs="Calibri"/>
                <w:b w:val="0"/>
                <w:bCs w:val="0"/>
                <w:i w:val="0"/>
                <w:iCs w:val="0"/>
                <w:sz w:val="22"/>
                <w:szCs w:val="22"/>
              </w:rPr>
            </w:pPr>
            <w:r w:rsidRPr="1BE026AB" w:rsidR="3DE61182">
              <w:rPr>
                <w:rFonts w:ascii="Calibri" w:hAnsi="Calibri" w:eastAsia="Calibri" w:cs="Calibri"/>
                <w:b w:val="1"/>
                <w:bCs w:val="1"/>
                <w:i w:val="0"/>
                <w:iCs w:val="0"/>
                <w:sz w:val="22"/>
                <w:szCs w:val="22"/>
                <w:lang w:val="en-GB"/>
              </w:rPr>
              <w:t>1</w:t>
            </w:r>
            <w:r w:rsidRPr="1BE026AB" w:rsidR="3DE61182">
              <w:rPr>
                <w:rFonts w:ascii="Calibri" w:hAnsi="Calibri" w:eastAsia="Calibri" w:cs="Calibri"/>
                <w:b w:val="1"/>
                <w:bCs w:val="1"/>
                <w:i w:val="0"/>
                <w:iCs w:val="0"/>
                <w:sz w:val="22"/>
                <w:szCs w:val="22"/>
                <w:vertAlign w:val="superscript"/>
                <w:lang w:val="en-GB"/>
              </w:rPr>
              <w:t>st</w:t>
            </w:r>
            <w:r w:rsidRPr="1BE026AB" w:rsidR="3DE61182">
              <w:rPr>
                <w:rFonts w:ascii="Calibri" w:hAnsi="Calibri" w:eastAsia="Calibri" w:cs="Calibri"/>
                <w:b w:val="1"/>
                <w:bCs w:val="1"/>
                <w:i w:val="0"/>
                <w:iCs w:val="0"/>
                <w:sz w:val="22"/>
                <w:szCs w:val="22"/>
                <w:lang w:val="en-GB"/>
              </w:rPr>
              <w:t xml:space="preserve"> January 202</w:t>
            </w:r>
            <w:r w:rsidRPr="1BE026AB" w:rsidR="285036CF">
              <w:rPr>
                <w:rFonts w:ascii="Calibri" w:hAnsi="Calibri" w:eastAsia="Calibri" w:cs="Calibri"/>
                <w:b w:val="1"/>
                <w:bCs w:val="1"/>
                <w:i w:val="0"/>
                <w:iCs w:val="0"/>
                <w:sz w:val="22"/>
                <w:szCs w:val="22"/>
                <w:lang w:val="en-GB"/>
              </w:rPr>
              <w:t>7</w:t>
            </w:r>
          </w:p>
        </w:tc>
        <w:tc>
          <w:tcPr>
            <w:tcW w:w="2490" w:type="dxa"/>
            <w:tcMar>
              <w:left w:w="105" w:type="dxa"/>
              <w:right w:w="105" w:type="dxa"/>
            </w:tcMar>
            <w:vAlign w:val="top"/>
          </w:tcPr>
          <w:p w:rsidR="5AAF06BE" w:rsidP="1BE026AB" w:rsidRDefault="5AAF06BE" w14:paraId="419D8027" w14:textId="67E0BBDE">
            <w:pPr>
              <w:rPr>
                <w:rFonts w:ascii="Calibri" w:hAnsi="Calibri" w:eastAsia="Calibri" w:cs="Calibri"/>
                <w:b w:val="0"/>
                <w:bCs w:val="0"/>
                <w:i w:val="0"/>
                <w:iCs w:val="0"/>
                <w:sz w:val="22"/>
                <w:szCs w:val="22"/>
              </w:rPr>
            </w:pPr>
            <w:r w:rsidRPr="1BE026AB" w:rsidR="7DD08453">
              <w:rPr>
                <w:rFonts w:ascii="Calibri" w:hAnsi="Calibri" w:eastAsia="Calibri" w:cs="Calibri"/>
                <w:b w:val="1"/>
                <w:bCs w:val="1"/>
                <w:i w:val="0"/>
                <w:iCs w:val="0"/>
                <w:sz w:val="22"/>
                <w:szCs w:val="22"/>
                <w:lang w:val="en-GB"/>
              </w:rPr>
              <w:t>18</w:t>
            </w:r>
            <w:r w:rsidRPr="1BE026AB" w:rsidR="3DE61182">
              <w:rPr>
                <w:rFonts w:ascii="Calibri" w:hAnsi="Calibri" w:eastAsia="Calibri" w:cs="Calibri"/>
                <w:b w:val="1"/>
                <w:bCs w:val="1"/>
                <w:i w:val="0"/>
                <w:iCs w:val="0"/>
                <w:sz w:val="22"/>
                <w:szCs w:val="22"/>
                <w:vertAlign w:val="superscript"/>
                <w:lang w:val="en-GB"/>
              </w:rPr>
              <w:t>h</w:t>
            </w:r>
            <w:r w:rsidRPr="1BE026AB" w:rsidR="3DE61182">
              <w:rPr>
                <w:rFonts w:ascii="Calibri" w:hAnsi="Calibri" w:eastAsia="Calibri" w:cs="Calibri"/>
                <w:b w:val="1"/>
                <w:bCs w:val="1"/>
                <w:i w:val="0"/>
                <w:iCs w:val="0"/>
                <w:sz w:val="22"/>
                <w:szCs w:val="22"/>
                <w:lang w:val="en-GB"/>
              </w:rPr>
              <w:t xml:space="preserve"> January 202</w:t>
            </w:r>
            <w:r w:rsidRPr="1BE026AB" w:rsidR="61C66A72">
              <w:rPr>
                <w:rFonts w:ascii="Calibri" w:hAnsi="Calibri" w:eastAsia="Calibri" w:cs="Calibri"/>
                <w:b w:val="1"/>
                <w:bCs w:val="1"/>
                <w:i w:val="0"/>
                <w:iCs w:val="0"/>
                <w:sz w:val="22"/>
                <w:szCs w:val="22"/>
                <w:lang w:val="en-GB"/>
              </w:rPr>
              <w:t>7</w:t>
            </w:r>
          </w:p>
        </w:tc>
        <w:tc>
          <w:tcPr>
            <w:tcW w:w="3105" w:type="dxa"/>
            <w:tcMar>
              <w:left w:w="105" w:type="dxa"/>
              <w:right w:w="105" w:type="dxa"/>
            </w:tcMar>
            <w:vAlign w:val="top"/>
          </w:tcPr>
          <w:p w:rsidR="5AAF06BE" w:rsidP="1BE026AB" w:rsidRDefault="5AAF06BE" w14:paraId="7BD93593" w14:textId="1A158C8D">
            <w:pPr>
              <w:rPr>
                <w:rFonts w:ascii="Calibri" w:hAnsi="Calibri" w:eastAsia="Calibri" w:cs="Calibri"/>
                <w:b w:val="0"/>
                <w:bCs w:val="0"/>
                <w:i w:val="0"/>
                <w:iCs w:val="0"/>
                <w:sz w:val="22"/>
                <w:szCs w:val="22"/>
              </w:rPr>
            </w:pPr>
            <w:r w:rsidRPr="1BE026AB" w:rsidR="3DE61182">
              <w:rPr>
                <w:rFonts w:ascii="Calibri" w:hAnsi="Calibri" w:eastAsia="Calibri" w:cs="Calibri"/>
                <w:b w:val="1"/>
                <w:bCs w:val="1"/>
                <w:i w:val="0"/>
                <w:iCs w:val="0"/>
                <w:sz w:val="22"/>
                <w:szCs w:val="22"/>
                <w:lang w:val="en-GB"/>
              </w:rPr>
              <w:t>By end of January 202</w:t>
            </w:r>
            <w:r w:rsidRPr="1BE026AB" w:rsidR="6D664B68">
              <w:rPr>
                <w:rFonts w:ascii="Calibri" w:hAnsi="Calibri" w:eastAsia="Calibri" w:cs="Calibri"/>
                <w:b w:val="1"/>
                <w:bCs w:val="1"/>
                <w:i w:val="0"/>
                <w:iCs w:val="0"/>
                <w:sz w:val="22"/>
                <w:szCs w:val="22"/>
                <w:lang w:val="en-GB"/>
              </w:rPr>
              <w:t>7</w:t>
            </w:r>
          </w:p>
        </w:tc>
      </w:tr>
      <w:tr w:rsidR="5AAF06BE" w:rsidTr="1BE026AB" w14:paraId="5FBA0320">
        <w:trPr>
          <w:trHeight w:val="285"/>
        </w:trPr>
        <w:tc>
          <w:tcPr>
            <w:tcW w:w="1155" w:type="dxa"/>
            <w:tcMar>
              <w:left w:w="105" w:type="dxa"/>
              <w:right w:w="105" w:type="dxa"/>
            </w:tcMar>
            <w:vAlign w:val="top"/>
          </w:tcPr>
          <w:p w:rsidR="5AAF06BE" w:rsidP="5AAF06BE" w:rsidRDefault="5AAF06BE" w14:paraId="3336B6A5" w14:textId="774503E9">
            <w:pPr>
              <w:rPr>
                <w:rFonts w:ascii="Calibri" w:hAnsi="Calibri" w:eastAsia="Calibri" w:cs="Calibri"/>
                <w:b w:val="0"/>
                <w:bCs w:val="0"/>
                <w:i w:val="0"/>
                <w:iCs w:val="0"/>
                <w:sz w:val="22"/>
                <w:szCs w:val="22"/>
              </w:rPr>
            </w:pPr>
            <w:r w:rsidRPr="5AAF06BE" w:rsidR="5AAF06BE">
              <w:rPr>
                <w:rFonts w:ascii="Calibri" w:hAnsi="Calibri" w:eastAsia="Calibri" w:cs="Calibri"/>
                <w:b w:val="1"/>
                <w:bCs w:val="1"/>
                <w:i w:val="0"/>
                <w:iCs w:val="0"/>
                <w:sz w:val="22"/>
                <w:szCs w:val="22"/>
                <w:lang w:val="en-GB"/>
              </w:rPr>
              <w:t>Summer</w:t>
            </w:r>
          </w:p>
        </w:tc>
        <w:tc>
          <w:tcPr>
            <w:tcW w:w="3060" w:type="dxa"/>
            <w:tcMar>
              <w:left w:w="105" w:type="dxa"/>
              <w:right w:w="105" w:type="dxa"/>
            </w:tcMar>
            <w:vAlign w:val="top"/>
          </w:tcPr>
          <w:p w:rsidR="5AAF06BE" w:rsidP="1BE026AB" w:rsidRDefault="5AAF06BE" w14:paraId="03AD5DAF" w14:textId="03494E38">
            <w:pPr>
              <w:rPr>
                <w:rFonts w:ascii="Calibri" w:hAnsi="Calibri" w:eastAsia="Calibri" w:cs="Calibri"/>
                <w:b w:val="0"/>
                <w:bCs w:val="0"/>
                <w:i w:val="0"/>
                <w:iCs w:val="0"/>
                <w:sz w:val="22"/>
                <w:szCs w:val="22"/>
              </w:rPr>
            </w:pPr>
            <w:r w:rsidRPr="1BE026AB" w:rsidR="3DE61182">
              <w:rPr>
                <w:rFonts w:ascii="Calibri" w:hAnsi="Calibri" w:eastAsia="Calibri" w:cs="Calibri"/>
                <w:b w:val="1"/>
                <w:bCs w:val="1"/>
                <w:i w:val="0"/>
                <w:iCs w:val="0"/>
                <w:sz w:val="22"/>
                <w:szCs w:val="22"/>
                <w:lang w:val="en-GB"/>
              </w:rPr>
              <w:t>1</w:t>
            </w:r>
            <w:r w:rsidRPr="1BE026AB" w:rsidR="3DE61182">
              <w:rPr>
                <w:rFonts w:ascii="Calibri" w:hAnsi="Calibri" w:eastAsia="Calibri" w:cs="Calibri"/>
                <w:b w:val="1"/>
                <w:bCs w:val="1"/>
                <w:i w:val="0"/>
                <w:iCs w:val="0"/>
                <w:sz w:val="22"/>
                <w:szCs w:val="22"/>
                <w:vertAlign w:val="superscript"/>
                <w:lang w:val="en-GB"/>
              </w:rPr>
              <w:t>st</w:t>
            </w:r>
            <w:r w:rsidRPr="1BE026AB" w:rsidR="3DE61182">
              <w:rPr>
                <w:rFonts w:ascii="Calibri" w:hAnsi="Calibri" w:eastAsia="Calibri" w:cs="Calibri"/>
                <w:b w:val="1"/>
                <w:bCs w:val="1"/>
                <w:i w:val="0"/>
                <w:iCs w:val="0"/>
                <w:sz w:val="22"/>
                <w:szCs w:val="22"/>
                <w:lang w:val="en-GB"/>
              </w:rPr>
              <w:t xml:space="preserve"> April 202</w:t>
            </w:r>
            <w:r w:rsidRPr="1BE026AB" w:rsidR="746DBA34">
              <w:rPr>
                <w:rFonts w:ascii="Calibri" w:hAnsi="Calibri" w:eastAsia="Calibri" w:cs="Calibri"/>
                <w:b w:val="1"/>
                <w:bCs w:val="1"/>
                <w:i w:val="0"/>
                <w:iCs w:val="0"/>
                <w:sz w:val="22"/>
                <w:szCs w:val="22"/>
                <w:lang w:val="en-GB"/>
              </w:rPr>
              <w:t>7</w:t>
            </w:r>
          </w:p>
        </w:tc>
        <w:tc>
          <w:tcPr>
            <w:tcW w:w="2490" w:type="dxa"/>
            <w:tcMar>
              <w:left w:w="105" w:type="dxa"/>
              <w:right w:w="105" w:type="dxa"/>
            </w:tcMar>
            <w:vAlign w:val="top"/>
          </w:tcPr>
          <w:p w:rsidR="5AAF06BE" w:rsidP="1BE026AB" w:rsidRDefault="5AAF06BE" w14:paraId="0591D300" w14:textId="6A18A86D">
            <w:pPr>
              <w:rPr>
                <w:rFonts w:ascii="Calibri" w:hAnsi="Calibri" w:eastAsia="Calibri" w:cs="Calibri"/>
                <w:b w:val="0"/>
                <w:bCs w:val="0"/>
                <w:i w:val="0"/>
                <w:iCs w:val="0"/>
                <w:sz w:val="22"/>
                <w:szCs w:val="22"/>
              </w:rPr>
            </w:pPr>
            <w:r w:rsidRPr="1BE026AB" w:rsidR="3DE61182">
              <w:rPr>
                <w:rFonts w:ascii="Calibri" w:hAnsi="Calibri" w:eastAsia="Calibri" w:cs="Calibri"/>
                <w:b w:val="1"/>
                <w:bCs w:val="1"/>
                <w:i w:val="0"/>
                <w:iCs w:val="0"/>
                <w:sz w:val="22"/>
                <w:szCs w:val="22"/>
                <w:lang w:val="en-GB"/>
              </w:rPr>
              <w:t>1</w:t>
            </w:r>
            <w:r w:rsidRPr="1BE026AB" w:rsidR="79AE8A9D">
              <w:rPr>
                <w:rFonts w:ascii="Calibri" w:hAnsi="Calibri" w:eastAsia="Calibri" w:cs="Calibri"/>
                <w:b w:val="1"/>
                <w:bCs w:val="1"/>
                <w:i w:val="0"/>
                <w:iCs w:val="0"/>
                <w:sz w:val="22"/>
                <w:szCs w:val="22"/>
                <w:lang w:val="en-GB"/>
              </w:rPr>
              <w:t>6</w:t>
            </w:r>
            <w:r w:rsidRPr="1BE026AB" w:rsidR="3DE61182">
              <w:rPr>
                <w:rFonts w:ascii="Calibri" w:hAnsi="Calibri" w:eastAsia="Calibri" w:cs="Calibri"/>
                <w:b w:val="1"/>
                <w:bCs w:val="1"/>
                <w:i w:val="0"/>
                <w:iCs w:val="0"/>
                <w:sz w:val="22"/>
                <w:szCs w:val="22"/>
                <w:vertAlign w:val="superscript"/>
                <w:lang w:val="en-GB"/>
              </w:rPr>
              <w:t>th</w:t>
            </w:r>
            <w:r w:rsidRPr="1BE026AB" w:rsidR="3DE61182">
              <w:rPr>
                <w:rFonts w:ascii="Calibri" w:hAnsi="Calibri" w:eastAsia="Calibri" w:cs="Calibri"/>
                <w:b w:val="1"/>
                <w:bCs w:val="1"/>
                <w:i w:val="0"/>
                <w:iCs w:val="0"/>
                <w:sz w:val="22"/>
                <w:szCs w:val="22"/>
                <w:lang w:val="en-GB"/>
              </w:rPr>
              <w:t xml:space="preserve"> April 202</w:t>
            </w:r>
            <w:r w:rsidRPr="1BE026AB" w:rsidR="3417688E">
              <w:rPr>
                <w:rFonts w:ascii="Calibri" w:hAnsi="Calibri" w:eastAsia="Calibri" w:cs="Calibri"/>
                <w:b w:val="1"/>
                <w:bCs w:val="1"/>
                <w:i w:val="0"/>
                <w:iCs w:val="0"/>
                <w:sz w:val="22"/>
                <w:szCs w:val="22"/>
                <w:lang w:val="en-GB"/>
              </w:rPr>
              <w:t>7</w:t>
            </w:r>
          </w:p>
        </w:tc>
        <w:tc>
          <w:tcPr>
            <w:tcW w:w="3105" w:type="dxa"/>
            <w:tcMar>
              <w:left w:w="105" w:type="dxa"/>
              <w:right w:w="105" w:type="dxa"/>
            </w:tcMar>
            <w:vAlign w:val="top"/>
          </w:tcPr>
          <w:p w:rsidR="5AAF06BE" w:rsidP="1BE026AB" w:rsidRDefault="5AAF06BE" w14:paraId="29B551C3" w14:textId="6B1FFAA8">
            <w:pPr>
              <w:rPr>
                <w:rFonts w:ascii="Calibri" w:hAnsi="Calibri" w:eastAsia="Calibri" w:cs="Calibri"/>
                <w:b w:val="0"/>
                <w:bCs w:val="0"/>
                <w:i w:val="0"/>
                <w:iCs w:val="0"/>
                <w:sz w:val="22"/>
                <w:szCs w:val="22"/>
              </w:rPr>
            </w:pPr>
            <w:r w:rsidRPr="1BE026AB" w:rsidR="3DE61182">
              <w:rPr>
                <w:rFonts w:ascii="Calibri" w:hAnsi="Calibri" w:eastAsia="Calibri" w:cs="Calibri"/>
                <w:b w:val="1"/>
                <w:bCs w:val="1"/>
                <w:i w:val="0"/>
                <w:iCs w:val="0"/>
                <w:sz w:val="22"/>
                <w:szCs w:val="22"/>
                <w:lang w:val="en-GB"/>
              </w:rPr>
              <w:t>By end of April 202</w:t>
            </w:r>
            <w:r w:rsidRPr="1BE026AB" w:rsidR="0876DCD6">
              <w:rPr>
                <w:rFonts w:ascii="Calibri" w:hAnsi="Calibri" w:eastAsia="Calibri" w:cs="Calibri"/>
                <w:b w:val="1"/>
                <w:bCs w:val="1"/>
                <w:i w:val="0"/>
                <w:iCs w:val="0"/>
                <w:sz w:val="22"/>
                <w:szCs w:val="22"/>
                <w:lang w:val="en-GB"/>
              </w:rPr>
              <w:t>7</w:t>
            </w:r>
          </w:p>
        </w:tc>
      </w:tr>
    </w:tbl>
    <w:p xmlns:wp14="http://schemas.microsoft.com/office/word/2010/wordml" w:rsidP="5AAF06BE" wp14:paraId="015A9A36" wp14:textId="071DF7CC">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786112F2" wp14:textId="5BDD14CC">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Appeals</w:t>
      </w:r>
    </w:p>
    <w:p xmlns:wp14="http://schemas.microsoft.com/office/word/2010/wordml" w:rsidP="5AAF06BE" wp14:paraId="095B31B9" wp14:textId="43835818">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Appeals against any decision should be made in writing to the 6</w:t>
      </w:r>
      <w:r w:rsidRPr="5AAF06BE" w:rsidR="7296000E">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th</w:t>
      </w: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Form Year Leader. </w:t>
      </w:r>
    </w:p>
    <w:p xmlns:wp14="http://schemas.microsoft.com/office/word/2010/wordml" w:rsidP="5AAF06BE" wp14:paraId="3415C39A" wp14:textId="5E1F347C">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03416EB1" wp14:textId="38F73EDE">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Important information</w:t>
      </w:r>
    </w:p>
    <w:p xmlns:wp14="http://schemas.microsoft.com/office/word/2010/wordml" w:rsidP="5AAF06BE" wp14:paraId="4AD384F9" wp14:textId="78A4E5DE">
      <w:pPr>
        <w:pStyle w:val="ListParagraph"/>
        <w:numPr>
          <w:ilvl w:val="0"/>
          <w:numId w:val="6"/>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If you are having financial problems, you should discuss them in full confidence with Miss Spence. </w:t>
      </w:r>
    </w:p>
    <w:p xmlns:wp14="http://schemas.microsoft.com/office/word/2010/wordml" w:rsidP="5AAF06BE" wp14:paraId="532A3C18" wp14:textId="5E10850B">
      <w:pPr>
        <w:pStyle w:val="ListParagraph"/>
        <w:numPr>
          <w:ilvl w:val="0"/>
          <w:numId w:val="6"/>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If your attendance, punctuality or behaviour falls below our acceptable standards Bursary support can be withdrawn – this is at the discretion of the 6</w:t>
      </w:r>
      <w:r w:rsidRPr="5AAF06BE" w:rsidR="7296000E">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th</w:t>
      </w: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Form Year Leader Mr Norton.</w:t>
      </w:r>
    </w:p>
    <w:p xmlns:wp14="http://schemas.microsoft.com/office/word/2010/wordml" w:rsidP="5AAF06BE" wp14:paraId="58198B0A" wp14:textId="6E4D5846">
      <w:pPr>
        <w:pStyle w:val="ListParagraph"/>
        <w:numPr>
          <w:ilvl w:val="0"/>
          <w:numId w:val="6"/>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You are required to inform Miss Spence if your circumstances change, for example a change in benefits or employment status. Failure to do this could result in a requirement to pay back some or all of an award. </w:t>
      </w:r>
    </w:p>
    <w:p xmlns:wp14="http://schemas.microsoft.com/office/word/2010/wordml" w:rsidP="1BFFEDA7" wp14:paraId="34376B30" wp14:textId="0701B3D0">
      <w:pPr>
        <w:pStyle w:val="ListParagraph"/>
        <w:numPr>
          <w:ilvl w:val="0"/>
          <w:numId w:val="6"/>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Each application is valid for </w:t>
      </w:r>
      <w:r w:rsidRPr="1BFFEDA7" w:rsidR="7296000E">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 xml:space="preserve">one academic year </w:t>
      </w:r>
      <w:r w:rsidRPr="1BFFEDA7" w:rsidR="7296000E">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only,</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you will need to </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submit</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 fresh application form and</w:t>
      </w:r>
      <w:r w:rsidRPr="1BFFEDA7" w:rsidR="0E01A87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BFFEDA7" w:rsidR="7296000E">
        <w:rPr>
          <w:rFonts w:ascii="Calibri" w:hAnsi="Calibri" w:eastAsia="Calibri" w:cs="Calibri"/>
          <w:b w:val="0"/>
          <w:bCs w:val="0"/>
          <w:i w:val="0"/>
          <w:iCs w:val="0"/>
          <w:caps w:val="0"/>
          <w:smallCaps w:val="0"/>
          <w:noProof w:val="0"/>
          <w:color w:val="000000" w:themeColor="text1" w:themeTint="FF" w:themeShade="FF"/>
          <w:sz w:val="22"/>
          <w:szCs w:val="22"/>
          <w:lang w:val="en-GB"/>
        </w:rPr>
        <w:t>for each academic year.</w:t>
      </w:r>
    </w:p>
    <w:p xmlns:wp14="http://schemas.microsoft.com/office/word/2010/wordml" w:rsidP="5AAF06BE" wp14:paraId="62707ECB" wp14:textId="1B16DE2F">
      <w:pPr>
        <w:pStyle w:val="ListParagraph"/>
        <w:numPr>
          <w:ilvl w:val="0"/>
          <w:numId w:val="6"/>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Any late applications will be considered on an individual basis after the other applications have been actioned</w:t>
      </w:r>
    </w:p>
    <w:p xmlns:wp14="http://schemas.microsoft.com/office/word/2010/wordml" w:rsidP="5AAF06BE" wp14:paraId="49373D8A" wp14:textId="62650D02">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5AAF06BE" wp14:paraId="48F9F4FD" wp14:textId="434BEC50">
      <w:pPr>
        <w:shd w:val="clear" w:color="auto" w:fill="FFFFFF" w:themeFill="background1"/>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1"/>
          <w:bCs w:val="1"/>
          <w:i w:val="0"/>
          <w:iCs w:val="0"/>
          <w:caps w:val="0"/>
          <w:smallCaps w:val="0"/>
          <w:noProof w:val="0"/>
          <w:color w:val="000000" w:themeColor="text1" w:themeTint="FF" w:themeShade="FF"/>
          <w:sz w:val="22"/>
          <w:szCs w:val="22"/>
          <w:lang w:val="en-GB"/>
        </w:rPr>
        <w:t>SPECIAL CIRCUMSTANCES</w:t>
      </w:r>
    </w:p>
    <w:p xmlns:wp14="http://schemas.microsoft.com/office/word/2010/wordml" w:rsidP="5AAF06BE" wp14:paraId="4434DEE1" wp14:textId="672E127A">
      <w:pPr>
        <w:shd w:val="clear" w:color="auto" w:fill="FFFFFF" w:themeFill="background1"/>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school may exercise professional judgement and award a one-off payment to support a special case based on financial need, instead of household income. </w:t>
      </w:r>
    </w:p>
    <w:p xmlns:wp14="http://schemas.microsoft.com/office/word/2010/wordml" w:rsidP="5AAF06BE" wp14:paraId="3EC06185" wp14:textId="09524783">
      <w:pPr>
        <w:shd w:val="clear" w:color="auto" w:fill="FFFFFF" w:themeFill="background1"/>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Special cases should be discussed with the Year Leader of 6</w:t>
      </w:r>
      <w:r w:rsidRPr="5AAF06BE" w:rsidR="7296000E">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th</w:t>
      </w:r>
      <w:r w:rsidRPr="5AAF06BE" w:rsidR="729600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Form or Assistant Year Leader of Year in the first instance.</w:t>
      </w:r>
    </w:p>
    <w:p xmlns:wp14="http://schemas.microsoft.com/office/word/2010/wordml" wp14:paraId="5E5787A5" wp14:textId="2D693D41"/>
    <w:p w:rsidR="1BE026AB" w:rsidRDefault="1BE026AB" w14:paraId="59DC09D3" w14:textId="637ED601"/>
    <w:p w:rsidR="1BE026AB" w:rsidP="1BE026AB" w:rsidRDefault="1BE026AB" w14:paraId="3FA64231" w14:textId="055DF919">
      <w:pPr>
        <w:pStyle w:val="Normal"/>
      </w:pPr>
    </w:p>
    <w:p w:rsidR="26591BD2" w:rsidP="1BE026AB" w:rsidRDefault="26591BD2" w14:paraId="763824C9" w14:textId="6AFC7DAC">
      <w:pPr>
        <w:pStyle w:val="Normal"/>
        <w:jc w:val="center"/>
      </w:pPr>
      <w:r w:rsidR="72E53704">
        <w:rPr/>
        <w:t>BURSARY</w:t>
      </w:r>
      <w:r w:rsidR="26591BD2">
        <w:rPr/>
        <w:t xml:space="preserve"> APPLICATION FORM</w:t>
      </w:r>
    </w:p>
    <w:p w:rsidR="1BFFEDA7" w:rsidP="1BFFEDA7" w:rsidRDefault="1BFFEDA7" w14:paraId="7478737D" w14:textId="3AC77E48">
      <w:pPr>
        <w:pStyle w:val="Normal"/>
        <w:jc w:val="center"/>
      </w:pPr>
      <w:r w:rsidR="1BFFEDA7">
        <w:drawing>
          <wp:anchor distT="0" distB="0" distL="114300" distR="114300" simplePos="0" relativeHeight="251658240" behindDoc="0" locked="0" layoutInCell="1" allowOverlap="1" wp14:editId="2638A35A" wp14:anchorId="4E9EE79E">
            <wp:simplePos x="0" y="0"/>
            <wp:positionH relativeFrom="column">
              <wp:posOffset>1485900</wp:posOffset>
            </wp:positionH>
            <wp:positionV relativeFrom="paragraph">
              <wp:posOffset>28575</wp:posOffset>
            </wp:positionV>
            <wp:extent cx="2962275" cy="2962275"/>
            <wp:effectExtent l="0" t="0" r="0" b="0"/>
            <wp:wrapNone/>
            <wp:docPr id="4517243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51724346" name="Picture 451724346"/>
                    <pic:cNvPicPr/>
                  </pic:nvPicPr>
                  <pic:blipFill>
                    <a:blip xmlns:r="http://schemas.openxmlformats.org/officeDocument/2006/relationships" r:embed="rId321196969">
                      <a:extLst>
                        <a:ext uri="{28A0092B-C50C-407E-A947-70E740481C1C}">
                          <a14:useLocalDpi xmlns:a14="http://schemas.microsoft.com/office/drawing/2010/main"/>
                        </a:ext>
                      </a:extLst>
                    </a:blip>
                    <a:stretch>
                      <a:fillRect/>
                    </a:stretch>
                  </pic:blipFill>
                  <pic:spPr>
                    <a:xfrm rot="0">
                      <a:off x="0" y="0"/>
                      <a:ext cx="2962275" cy="2962275"/>
                    </a:xfrm>
                    <a:prstGeom prst="rect">
                      <a:avLst/>
                    </a:prstGeom>
                  </pic:spPr>
                </pic:pic>
              </a:graphicData>
            </a:graphic>
            <wp14:sizeRelH relativeFrom="page">
              <wp14:pctWidth>0</wp14:pctWidth>
            </wp14:sizeRelH>
            <wp14:sizeRelV relativeFrom="page">
              <wp14:pctHeight>0</wp14:pctHeight>
            </wp14:sizeRelV>
          </wp:anchor>
        </w:drawing>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3bf394a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0af2e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2"/>
      <w:numFmt w:val="decimal"/>
      <w:lvlText w:val="%4."/>
      <w:lvlJc w:val="left"/>
      <w:pPr>
        <w:ind w:left="360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0194c7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559c3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015e3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e980b9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6FD193"/>
    <w:rsid w:val="02EE2260"/>
    <w:rsid w:val="0869EB2D"/>
    <w:rsid w:val="0876DCD6"/>
    <w:rsid w:val="09AF94B4"/>
    <w:rsid w:val="0B6FD193"/>
    <w:rsid w:val="0E01A87F"/>
    <w:rsid w:val="1531532B"/>
    <w:rsid w:val="199696AB"/>
    <w:rsid w:val="1BE026AB"/>
    <w:rsid w:val="1BFFEDA7"/>
    <w:rsid w:val="1E38ACAD"/>
    <w:rsid w:val="26591BD2"/>
    <w:rsid w:val="285036CF"/>
    <w:rsid w:val="28807DF7"/>
    <w:rsid w:val="2A697576"/>
    <w:rsid w:val="2E851572"/>
    <w:rsid w:val="3417688E"/>
    <w:rsid w:val="3DE61182"/>
    <w:rsid w:val="42C86776"/>
    <w:rsid w:val="43A617F1"/>
    <w:rsid w:val="4C2CFE39"/>
    <w:rsid w:val="52EAE89E"/>
    <w:rsid w:val="5462A616"/>
    <w:rsid w:val="5AAF06BE"/>
    <w:rsid w:val="5FD374D8"/>
    <w:rsid w:val="61C66A72"/>
    <w:rsid w:val="658A248B"/>
    <w:rsid w:val="6B010EF2"/>
    <w:rsid w:val="6B368D9D"/>
    <w:rsid w:val="6D664B68"/>
    <w:rsid w:val="7296000E"/>
    <w:rsid w:val="72AD5E94"/>
    <w:rsid w:val="72E53704"/>
    <w:rsid w:val="746DBA34"/>
    <w:rsid w:val="767C50B4"/>
    <w:rsid w:val="79AE8A9D"/>
    <w:rsid w:val="7DD08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EAEE9"/>
  <w15:chartTrackingRefBased/>
  <w15:docId w15:val="{9D018D64-945D-4183-9AD8-4191818CFF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AAF06BE"/>
    <w:pPr>
      <w:spacing/>
      <w:ind w:left="720"/>
      <w:contextualSpacing/>
    </w:pPr>
  </w:style>
  <w:style w:type="character" w:styleId="Hyperlink">
    <w:uiPriority w:val="99"/>
    <w:name w:val="Hyperlink"/>
    <w:basedOn w:val="DefaultParagraphFont"/>
    <w:unhideWhenUsed/>
    <w:rsid w:val="5AAF06BE"/>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477717813" /><Relationship Type="http://schemas.openxmlformats.org/officeDocument/2006/relationships/numbering" Target="/word/numbering.xml" Id="R2b1974ff90a14cff" /><Relationship Type="http://schemas.openxmlformats.org/officeDocument/2006/relationships/hyperlink" Target="mailto:v.spence@phs.jtmat.co.uk" TargetMode="External" Id="R3b296044342c49ae" /><Relationship Type="http://schemas.openxmlformats.org/officeDocument/2006/relationships/image" Target="/media/image3.png" Id="rId32119696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Spence, Ms. V (Paulet High School)</dc:creator>
  <keywords/>
  <dc:description/>
  <lastModifiedBy>Spence, Ms. V (Paulet High School)</lastModifiedBy>
  <revision>5</revision>
  <dcterms:created xsi:type="dcterms:W3CDTF">2026-06-29T11:40:58.2582800Z</dcterms:created>
  <dcterms:modified xsi:type="dcterms:W3CDTF">2026-07-01T09:06:37.2732574Z</dcterms:modified>
</coreProperties>
</file>